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D6471" w14:textId="361DD69B" w:rsidR="00C82ECF" w:rsidRPr="00C94E11" w:rsidRDefault="000014EE" w:rsidP="407568BB">
      <w:pPr>
        <w:rPr>
          <w:rFonts w:eastAsia="MS PGothic" w:cstheme="minorHAnsi"/>
          <w:b/>
          <w:bCs/>
          <w:color w:val="008A9A" w:themeColor="accent1"/>
          <w:sz w:val="44"/>
          <w:szCs w:val="44"/>
          <w:lang w:val="en-US"/>
        </w:rPr>
      </w:pPr>
      <w:r w:rsidRPr="00C94E11">
        <w:rPr>
          <w:rFonts w:eastAsia="MS PGothic" w:cstheme="minorHAnsi"/>
          <w:b/>
          <w:bCs/>
          <w:color w:val="008A9A" w:themeColor="accent1"/>
          <w:sz w:val="44"/>
          <w:szCs w:val="44"/>
          <w:lang w:val="en-US"/>
        </w:rPr>
        <w:t xml:space="preserve">EPIC-START </w:t>
      </w:r>
      <w:r w:rsidR="00510708" w:rsidRPr="00C94E11">
        <w:rPr>
          <w:rFonts w:eastAsia="MS PGothic" w:cstheme="minorHAnsi"/>
          <w:b/>
          <w:bCs/>
          <w:color w:val="008A9A" w:themeColor="accent1"/>
          <w:sz w:val="44"/>
          <w:szCs w:val="44"/>
          <w:lang w:val="en-US"/>
        </w:rPr>
        <w:t>N</w:t>
      </w:r>
      <w:r w:rsidR="00C82ECF" w:rsidRPr="00C94E11">
        <w:rPr>
          <w:rFonts w:eastAsia="MS PGothic" w:cstheme="minorHAnsi"/>
          <w:b/>
          <w:bCs/>
          <w:color w:val="008A9A" w:themeColor="accent1"/>
          <w:sz w:val="44"/>
          <w:szCs w:val="44"/>
          <w:lang w:val="en-US"/>
        </w:rPr>
        <w:t xml:space="preserve">ewsletter </w:t>
      </w:r>
    </w:p>
    <w:p w14:paraId="557D275D" w14:textId="3E226FF9" w:rsidR="006C7CBC" w:rsidRPr="009F0F9F" w:rsidRDefault="00C06196" w:rsidP="00C06196">
      <w:pPr>
        <w:pStyle w:val="Heading1"/>
        <w:rPr>
          <w:rFonts w:cstheme="minorHAnsi"/>
        </w:rPr>
      </w:pPr>
      <w:r w:rsidRPr="009F0F9F">
        <w:rPr>
          <w:rFonts w:cstheme="minorHAnsi"/>
        </w:rPr>
        <w:t>Overview</w:t>
      </w:r>
    </w:p>
    <w:p w14:paraId="35E01C20" w14:textId="43E89866" w:rsidR="00925BEB" w:rsidRPr="009F0F9F" w:rsidRDefault="00795C74" w:rsidP="6272C41F">
      <w:pPr>
        <w:rPr>
          <w:rFonts w:eastAsia="Times New Roman"/>
          <w:lang w:eastAsia="en-AU"/>
        </w:rPr>
      </w:pPr>
      <w:r>
        <w:rPr>
          <w:noProof/>
        </w:rPr>
        <w:drawing>
          <wp:anchor distT="0" distB="0" distL="114300" distR="114300" simplePos="0" relativeHeight="251658240" behindDoc="1" locked="0" layoutInCell="1" allowOverlap="1" wp14:anchorId="11038AC1" wp14:editId="7D6F67A8">
            <wp:simplePos x="0" y="0"/>
            <wp:positionH relativeFrom="margin">
              <wp:align>right</wp:align>
            </wp:positionH>
            <wp:positionV relativeFrom="paragraph">
              <wp:posOffset>497205</wp:posOffset>
            </wp:positionV>
            <wp:extent cx="3238500" cy="1421765"/>
            <wp:effectExtent l="0" t="0" r="0" b="6985"/>
            <wp:wrapTight wrapText="bothSides">
              <wp:wrapPolygon edited="0">
                <wp:start x="0" y="0"/>
                <wp:lineTo x="0" y="21417"/>
                <wp:lineTo x="21473" y="21417"/>
                <wp:lineTo x="21473" y="0"/>
                <wp:lineTo x="0" y="0"/>
              </wp:wrapPolygon>
            </wp:wrapTight>
            <wp:docPr id="220030069"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1421765"/>
                    </a:xfrm>
                    <a:prstGeom prst="rect">
                      <a:avLst/>
                    </a:prstGeom>
                    <a:noFill/>
                    <a:ln>
                      <a:noFill/>
                    </a:ln>
                  </pic:spPr>
                </pic:pic>
              </a:graphicData>
            </a:graphic>
            <wp14:sizeRelH relativeFrom="page">
              <wp14:pctWidth>0</wp14:pctWidth>
            </wp14:sizeRelH>
            <wp14:sizeRelV relativeFrom="page">
              <wp14:pctHeight>0</wp14:pctHeight>
            </wp14:sizeRelV>
          </wp:anchor>
        </w:drawing>
      </w:r>
      <w:r w:rsidR="1A928430" w:rsidRPr="6272C41F">
        <w:rPr>
          <w:rFonts w:eastAsia="Times New Roman"/>
          <w:lang w:eastAsia="en-AU"/>
        </w:rPr>
        <w:t>EPIC-START is a 5-year project (“</w:t>
      </w:r>
      <w:r w:rsidR="1A928430" w:rsidRPr="6272C41F">
        <w:rPr>
          <w:rFonts w:eastAsia="Times New Roman"/>
          <w:i/>
          <w:iCs/>
          <w:lang w:eastAsia="en-AU"/>
        </w:rPr>
        <w:t>Implementation evaluation of the Emergency nurse Protocol Initiating Care—Sydney Triage to Admission Risk Tool (EPIC-START) model of care</w:t>
      </w:r>
      <w:r w:rsidR="1A928430" w:rsidRPr="6272C41F">
        <w:rPr>
          <w:rFonts w:eastAsia="Times New Roman"/>
          <w:lang w:eastAsia="en-AU"/>
        </w:rPr>
        <w:t xml:space="preserve">”) supported by </w:t>
      </w:r>
      <w:r w:rsidR="38566B0B" w:rsidRPr="6272C41F">
        <w:rPr>
          <w:rFonts w:eastAsia="Times New Roman"/>
          <w:lang w:eastAsia="en-AU"/>
        </w:rPr>
        <w:t>the</w:t>
      </w:r>
      <w:r w:rsidR="1A928430" w:rsidRPr="6272C41F">
        <w:rPr>
          <w:rFonts w:eastAsia="Times New Roman"/>
          <w:lang w:eastAsia="en-AU"/>
        </w:rPr>
        <w:t xml:space="preserve"> Medical Research Future </w:t>
      </w:r>
      <w:r w:rsidR="7929CEA7" w:rsidRPr="6272C41F">
        <w:rPr>
          <w:rFonts w:eastAsia="Times New Roman"/>
          <w:lang w:eastAsia="en-AU"/>
        </w:rPr>
        <w:t>Fund</w:t>
      </w:r>
      <w:r w:rsidR="1A928430" w:rsidRPr="6272C41F">
        <w:rPr>
          <w:rFonts w:eastAsia="Times New Roman"/>
          <w:lang w:eastAsia="en-AU"/>
        </w:rPr>
        <w:t xml:space="preserve">.  EPIC-START aims to decrease </w:t>
      </w:r>
      <w:r w:rsidR="17B7D3CA" w:rsidRPr="6272C41F">
        <w:rPr>
          <w:rFonts w:eastAsia="Times New Roman"/>
          <w:lang w:eastAsia="en-AU"/>
        </w:rPr>
        <w:t>Emergency Department (</w:t>
      </w:r>
      <w:r w:rsidR="1A928430" w:rsidRPr="6272C41F">
        <w:rPr>
          <w:rFonts w:eastAsia="Times New Roman"/>
          <w:lang w:eastAsia="en-AU"/>
        </w:rPr>
        <w:t>ED</w:t>
      </w:r>
      <w:r w:rsidR="1DFA0A90" w:rsidRPr="6272C41F">
        <w:rPr>
          <w:rFonts w:eastAsia="Times New Roman"/>
          <w:lang w:eastAsia="en-AU"/>
        </w:rPr>
        <w:t>)</w:t>
      </w:r>
      <w:r w:rsidR="1A928430" w:rsidRPr="6272C41F">
        <w:rPr>
          <w:rFonts w:eastAsia="Times New Roman"/>
          <w:lang w:eastAsia="en-AU"/>
        </w:rPr>
        <w:t xml:space="preserve"> length of stay and improve patient safety and experience through earlier decision-making, delivery of care and detection of clinical deterioration</w:t>
      </w:r>
      <w:r w:rsidR="77B95B9D" w:rsidRPr="6272C41F">
        <w:rPr>
          <w:rFonts w:eastAsia="Times New Roman"/>
          <w:lang w:eastAsia="en-AU"/>
        </w:rPr>
        <w:t xml:space="preserve"> by implementing the </w:t>
      </w:r>
      <w:r w:rsidR="40020920" w:rsidRPr="6272C41F">
        <w:rPr>
          <w:rFonts w:eastAsia="Times New Roman"/>
          <w:lang w:eastAsia="en-AU"/>
        </w:rPr>
        <w:t>Agency for Clinical Innovation’s (ACI)</w:t>
      </w:r>
      <w:r w:rsidR="77B95B9D" w:rsidRPr="6272C41F">
        <w:rPr>
          <w:rFonts w:eastAsia="Times New Roman"/>
          <w:lang w:eastAsia="en-AU"/>
        </w:rPr>
        <w:t xml:space="preserve"> ECATs with START</w:t>
      </w:r>
      <w:r w:rsidR="0961336A" w:rsidRPr="6272C41F">
        <w:rPr>
          <w:rFonts w:eastAsia="Times New Roman"/>
          <w:lang w:eastAsia="en-AU"/>
        </w:rPr>
        <w:t xml:space="preserve"> using a data driven and clinician behaviour change informed implementation strategy</w:t>
      </w:r>
      <w:r w:rsidR="1A928430" w:rsidRPr="6272C41F">
        <w:rPr>
          <w:rFonts w:eastAsia="Times New Roman"/>
          <w:lang w:eastAsia="en-AU"/>
        </w:rPr>
        <w:t xml:space="preserve">. </w:t>
      </w:r>
    </w:p>
    <w:p w14:paraId="2DE3520D" w14:textId="6B3C406D" w:rsidR="00B126DF" w:rsidRPr="009F0F9F" w:rsidRDefault="64C69800" w:rsidP="2F6E15D1">
      <w:pPr>
        <w:pStyle w:val="Style1"/>
        <w:rPr>
          <w:rFonts w:asciiTheme="minorHAnsi" w:hAnsiTheme="minorHAnsi"/>
        </w:rPr>
      </w:pPr>
      <w:r w:rsidRPr="2F6E15D1">
        <w:rPr>
          <w:rFonts w:asciiTheme="minorHAnsi" w:hAnsiTheme="minorHAnsi"/>
        </w:rPr>
        <w:t xml:space="preserve">Emergency Care Assessment and Treatment (ECAT) protocols </w:t>
      </w:r>
    </w:p>
    <w:p w14:paraId="099BDE71" w14:textId="7A1FA9E2" w:rsidR="001A12BC" w:rsidRPr="001A12BC" w:rsidRDefault="1817A64E" w:rsidP="6272C41F">
      <w:r>
        <w:t xml:space="preserve">ECATs </w:t>
      </w:r>
      <w:r w:rsidR="08379715">
        <w:t>(</w:t>
      </w:r>
      <w:r w:rsidR="01EED377">
        <w:t xml:space="preserve">previously </w:t>
      </w:r>
      <w:r w:rsidR="08379715">
        <w:t xml:space="preserve">EPICs) </w:t>
      </w:r>
      <w:r w:rsidR="55BF5CC8">
        <w:t xml:space="preserve">are </w:t>
      </w:r>
      <w:r w:rsidR="5AA6D5B2">
        <w:t xml:space="preserve">73 adult and paediatric protocols for nurses to initiate care for some of the most common ED presentations, </w:t>
      </w:r>
      <w:r w:rsidR="55BF5CC8">
        <w:t xml:space="preserve">accessible via the ACI website </w:t>
      </w:r>
      <w:hyperlink r:id="rId9">
        <w:r w:rsidR="55BF5CC8" w:rsidRPr="6272C41F">
          <w:rPr>
            <w:rStyle w:val="Hyperlink"/>
            <w:color w:val="008A9A" w:themeColor="accent1"/>
          </w:rPr>
          <w:t>Emergency care assessment and treatment</w:t>
        </w:r>
      </w:hyperlink>
      <w:r w:rsidR="55BF5CC8">
        <w:t xml:space="preserve">.  Nurses are responsible for knowing their scope of practice prior to activating treatment. </w:t>
      </w:r>
      <w:r w:rsidR="5DE36A75">
        <w:t>The</w:t>
      </w:r>
      <w:r w:rsidR="483A5D00">
        <w:t xml:space="preserve">re are </w:t>
      </w:r>
      <w:r w:rsidR="5DE36A75">
        <w:t>two compulsory modules in My Health Learning</w:t>
      </w:r>
      <w:r w:rsidR="0C7B31C8">
        <w:t>:</w:t>
      </w:r>
      <w:r w:rsidR="5DE36A75">
        <w:t xml:space="preserve"> </w:t>
      </w:r>
      <w:r w:rsidR="5DE36A75" w:rsidRPr="6272C41F">
        <w:rPr>
          <w:b/>
          <w:bCs/>
        </w:rPr>
        <w:t>Nursing in Emergency Setting</w:t>
      </w:r>
      <w:r w:rsidR="0C7B31C8" w:rsidRPr="6272C41F">
        <w:rPr>
          <w:b/>
          <w:bCs/>
        </w:rPr>
        <w:t>s</w:t>
      </w:r>
      <w:r w:rsidR="0C7B31C8">
        <w:t xml:space="preserve"> and </w:t>
      </w:r>
      <w:r w:rsidR="0C7B31C8" w:rsidRPr="6272C41F">
        <w:rPr>
          <w:b/>
          <w:bCs/>
        </w:rPr>
        <w:t>ECAT – and introduction to protocols</w:t>
      </w:r>
      <w:r w:rsidR="0C7B31C8">
        <w:t xml:space="preserve">. </w:t>
      </w:r>
      <w:r w:rsidR="1E846F51">
        <w:t xml:space="preserve">It is the responsibility of the LHDs to ensure nurses complete the required </w:t>
      </w:r>
      <w:r w:rsidR="71D1AF88">
        <w:t xml:space="preserve">steps to ensure recognition of prior learning </w:t>
      </w:r>
      <w:r w:rsidR="648BC479">
        <w:t xml:space="preserve">in line with the ACI/NSW </w:t>
      </w:r>
      <w:r w:rsidR="486D8C6B">
        <w:t>H</w:t>
      </w:r>
      <w:r w:rsidR="648BC479">
        <w:t xml:space="preserve">ealth Education and Recognition of Prior Learning guide. </w:t>
      </w:r>
    </w:p>
    <w:p w14:paraId="406720D4" w14:textId="757A6CC6" w:rsidR="00B126DF" w:rsidRPr="009F0F9F" w:rsidRDefault="00C659F8" w:rsidP="2F6E15D1">
      <w:pPr>
        <w:pStyle w:val="Style1"/>
        <w:rPr>
          <w:rFonts w:asciiTheme="minorHAnsi" w:hAnsiTheme="minorHAnsi"/>
        </w:rPr>
      </w:pPr>
      <w:r w:rsidRPr="00C659F8">
        <w:rPr>
          <w:rFonts w:asciiTheme="minorHAnsi" w:eastAsia="Times New Roman" w:hAnsiTheme="minorHAnsi" w:cstheme="minorHAnsi"/>
          <w:lang w:eastAsia="en-AU"/>
        </w:rPr>
        <w:t>Sydney Triage to Admission Risk Tool</w:t>
      </w:r>
      <w:r w:rsidRPr="00C659F8">
        <w:rPr>
          <w:rFonts w:asciiTheme="minorHAnsi" w:hAnsiTheme="minorHAnsi"/>
        </w:rPr>
        <w:t xml:space="preserve"> </w:t>
      </w:r>
      <w:r>
        <w:rPr>
          <w:rFonts w:asciiTheme="minorHAnsi" w:hAnsiTheme="minorHAnsi"/>
        </w:rPr>
        <w:t>(</w:t>
      </w:r>
      <w:r w:rsidR="64C69800" w:rsidRPr="2F6E15D1">
        <w:rPr>
          <w:rFonts w:asciiTheme="minorHAnsi" w:hAnsiTheme="minorHAnsi"/>
        </w:rPr>
        <w:t>START</w:t>
      </w:r>
      <w:r>
        <w:rPr>
          <w:rFonts w:asciiTheme="minorHAnsi" w:hAnsiTheme="minorHAnsi"/>
        </w:rPr>
        <w:t>)</w:t>
      </w:r>
    </w:p>
    <w:p w14:paraId="40942FDC" w14:textId="02ECBA83" w:rsidR="007B30C3" w:rsidRDefault="64C69800" w:rsidP="00FD5CD4">
      <w:pPr>
        <w:spacing w:after="0"/>
      </w:pPr>
      <w:r>
        <w:t xml:space="preserve">The START, </w:t>
      </w:r>
      <w:r w:rsidRPr="2F6E15D1">
        <w:rPr>
          <w:color w:val="000000"/>
        </w:rPr>
        <w:t xml:space="preserve">Modified Early Warning Score (MEWS) and Paediatric Early Warning Score (PEWS) algorithms </w:t>
      </w:r>
      <w:r>
        <w:t xml:space="preserve">are in development with the Health Systems Support Group which will be imbedded into the patient flow portal for use. The delivery of these systems for User Acceptability Testing is scheduled for April 2024. Finalisation of these tools is expected to align with the </w:t>
      </w:r>
      <w:r w:rsidR="0C415000">
        <w:t>NSW ACI ECAT</w:t>
      </w:r>
      <w:r>
        <w:t xml:space="preserve"> Go Live dates in June 2024. The EPIC-START CNCs have been updated with a list of considerations to prepare their research sites for implementation.</w:t>
      </w:r>
    </w:p>
    <w:p w14:paraId="50679B96" w14:textId="77777777" w:rsidR="00FD5CD4" w:rsidRDefault="00FD5CD4" w:rsidP="00172C9D">
      <w:pPr>
        <w:jc w:val="center"/>
      </w:pPr>
      <w:r>
        <w:rPr>
          <w:noProof/>
        </w:rPr>
        <w:drawing>
          <wp:anchor distT="0" distB="0" distL="114300" distR="114300" simplePos="0" relativeHeight="251658241" behindDoc="0" locked="0" layoutInCell="1" allowOverlap="1" wp14:anchorId="784B1835" wp14:editId="5E677342">
            <wp:simplePos x="0" y="0"/>
            <wp:positionH relativeFrom="margin">
              <wp:align>right</wp:align>
            </wp:positionH>
            <wp:positionV relativeFrom="paragraph">
              <wp:posOffset>11430</wp:posOffset>
            </wp:positionV>
            <wp:extent cx="4523105" cy="1864995"/>
            <wp:effectExtent l="19050" t="19050" r="10795" b="20955"/>
            <wp:wrapSquare wrapText="bothSides"/>
            <wp:docPr id="1796842829" name="Picture 179684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84282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23105" cy="1864995"/>
                    </a:xfrm>
                    <a:prstGeom prst="rect">
                      <a:avLst/>
                    </a:prstGeom>
                    <a:ln w="6350">
                      <a:solidFill>
                        <a:schemeClr val="accent1"/>
                      </a:solidFill>
                      <a:prstDash val="solid"/>
                    </a:ln>
                  </pic:spPr>
                </pic:pic>
              </a:graphicData>
            </a:graphic>
            <wp14:sizeRelH relativeFrom="margin">
              <wp14:pctWidth>0</wp14:pctWidth>
            </wp14:sizeRelH>
            <wp14:sizeRelV relativeFrom="margin">
              <wp14:pctHeight>0</wp14:pctHeight>
            </wp14:sizeRelV>
          </wp:anchor>
        </w:drawing>
      </w:r>
    </w:p>
    <w:p w14:paraId="174D594E" w14:textId="6CF88834" w:rsidR="00172C9D" w:rsidRDefault="002F4065" w:rsidP="00172C9D">
      <w:pPr>
        <w:jc w:val="center"/>
      </w:pPr>
      <w:r>
        <w:t>Overall phases of the study, shad</w:t>
      </w:r>
      <w:r w:rsidR="00FD5CD4">
        <w:t>ing</w:t>
      </w:r>
      <w:r>
        <w:t xml:space="preserve"> shows progress </w:t>
      </w:r>
    </w:p>
    <w:p w14:paraId="10FD6F6F" w14:textId="77777777" w:rsidR="00EE1693" w:rsidRDefault="00EE1693" w:rsidP="00172C9D">
      <w:pPr>
        <w:jc w:val="center"/>
      </w:pPr>
    </w:p>
    <w:p w14:paraId="116C3D24" w14:textId="77777777" w:rsidR="00EE1693" w:rsidRDefault="00EE1693" w:rsidP="00172C9D">
      <w:pPr>
        <w:jc w:val="center"/>
      </w:pPr>
    </w:p>
    <w:p w14:paraId="33B4E5AD" w14:textId="77777777" w:rsidR="00EE1693" w:rsidRDefault="00EE1693" w:rsidP="00172C9D">
      <w:pPr>
        <w:jc w:val="center"/>
      </w:pPr>
    </w:p>
    <w:p w14:paraId="7EB3980E" w14:textId="77777777" w:rsidR="005502EE" w:rsidRDefault="005502EE" w:rsidP="00172C9D">
      <w:pPr>
        <w:jc w:val="center"/>
      </w:pPr>
    </w:p>
    <w:p w14:paraId="2FAF64E0" w14:textId="77777777" w:rsidR="00187055" w:rsidRPr="009F0F9F" w:rsidRDefault="00187055" w:rsidP="00187055">
      <w:pPr>
        <w:pStyle w:val="Heading1"/>
        <w:rPr>
          <w:rFonts w:cstheme="minorHAnsi"/>
        </w:rPr>
      </w:pPr>
      <w:r w:rsidRPr="00C94E11">
        <w:rPr>
          <w:rFonts w:cstheme="minorHAnsi"/>
        </w:rPr>
        <w:t xml:space="preserve"> </w:t>
      </w:r>
      <w:r w:rsidRPr="009F0F9F">
        <w:rPr>
          <w:rFonts w:cstheme="minorHAnsi"/>
        </w:rPr>
        <w:t xml:space="preserve">Ethics </w:t>
      </w:r>
    </w:p>
    <w:p w14:paraId="1BB8E191" w14:textId="702CA8FD" w:rsidR="001F17F0" w:rsidRPr="005502EE" w:rsidRDefault="00187055" w:rsidP="00187055">
      <w:pPr>
        <w:rPr>
          <w:rFonts w:cstheme="minorHAnsi"/>
          <w:color w:val="333333"/>
          <w:shd w:val="clear" w:color="auto" w:fill="FFFFFF"/>
        </w:rPr>
      </w:pPr>
      <w:r>
        <w:t xml:space="preserve">EPIC-START was approved by Sydney Local Health District Human Research Ethics Committee in October 2022. </w:t>
      </w:r>
      <w:r w:rsidRPr="2FDF28B1">
        <w:rPr>
          <w:i/>
          <w:iCs/>
        </w:rPr>
        <w:t>(2022/</w:t>
      </w:r>
      <w:r w:rsidRPr="2FDF28B1">
        <w:rPr>
          <w:rFonts w:eastAsia="Times New Roman"/>
          <w:i/>
          <w:iCs/>
          <w:color w:val="000000"/>
          <w:lang w:eastAsia="en-AU"/>
        </w:rPr>
        <w:t xml:space="preserve">ETH01940) and </w:t>
      </w:r>
      <w:r w:rsidR="000908FB" w:rsidRPr="2FDF28B1">
        <w:rPr>
          <w:rFonts w:eastAsia="Times New Roman"/>
          <w:i/>
          <w:iCs/>
          <w:color w:val="000000"/>
          <w:lang w:eastAsia="en-AU"/>
        </w:rPr>
        <w:t>site-specific</w:t>
      </w:r>
      <w:r w:rsidRPr="2FDF28B1">
        <w:rPr>
          <w:rFonts w:eastAsia="Times New Roman"/>
          <w:i/>
          <w:iCs/>
          <w:color w:val="000000"/>
          <w:lang w:eastAsia="en-AU"/>
        </w:rPr>
        <w:t xml:space="preserve"> approval obtained for all sites</w:t>
      </w:r>
      <w:r>
        <w:rPr>
          <w:rFonts w:eastAsia="Times New Roman"/>
          <w:i/>
          <w:iCs/>
          <w:color w:val="000000"/>
          <w:lang w:eastAsia="en-AU"/>
        </w:rPr>
        <w:t xml:space="preserve"> </w:t>
      </w:r>
      <w:r w:rsidRPr="007B4F69">
        <w:rPr>
          <w:rFonts w:cstheme="minorHAnsi"/>
          <w:color w:val="333333"/>
          <w:shd w:val="clear" w:color="auto" w:fill="FFFFFF"/>
        </w:rPr>
        <w:t>Australian and New Zealand Clinical trial, ACTRN12622001480774p. Registered on 27 October 2022.</w:t>
      </w:r>
      <w:r>
        <w:rPr>
          <w:rFonts w:cstheme="minorHAnsi"/>
          <w:color w:val="333333"/>
          <w:shd w:val="clear" w:color="auto" w:fill="FFFFFF"/>
        </w:rPr>
        <w:t xml:space="preserve"> </w:t>
      </w:r>
    </w:p>
    <w:p w14:paraId="50F0AF82" w14:textId="4946CFA4" w:rsidR="001D3B94" w:rsidRPr="009F0F9F" w:rsidRDefault="00557FA7" w:rsidP="00703722">
      <w:pPr>
        <w:pStyle w:val="Heading1"/>
        <w:spacing w:line="240" w:lineRule="auto"/>
        <w:rPr>
          <w:rFonts w:cstheme="minorHAnsi"/>
          <w:b/>
          <w:bCs/>
        </w:rPr>
      </w:pPr>
      <w:r w:rsidRPr="009F0F9F">
        <w:rPr>
          <w:rFonts w:cstheme="minorHAnsi"/>
          <w:b/>
          <w:bCs/>
        </w:rPr>
        <w:lastRenderedPageBreak/>
        <w:t>EPIC</w:t>
      </w:r>
      <w:r w:rsidR="3753AE0F" w:rsidRPr="009F0F9F">
        <w:rPr>
          <w:rFonts w:cstheme="minorHAnsi"/>
          <w:b/>
          <w:bCs/>
        </w:rPr>
        <w:t>-</w:t>
      </w:r>
      <w:r w:rsidRPr="009F0F9F">
        <w:rPr>
          <w:rFonts w:cstheme="minorHAnsi"/>
          <w:b/>
          <w:bCs/>
        </w:rPr>
        <w:t>START</w:t>
      </w:r>
      <w:r w:rsidR="00B11CB1" w:rsidRPr="009F0F9F">
        <w:rPr>
          <w:rFonts w:cstheme="minorHAnsi"/>
          <w:b/>
          <w:bCs/>
        </w:rPr>
        <w:t xml:space="preserve"> </w:t>
      </w:r>
      <w:r w:rsidR="00990A7B" w:rsidRPr="009F0F9F">
        <w:rPr>
          <w:rFonts w:cstheme="minorHAnsi"/>
          <w:b/>
          <w:bCs/>
        </w:rPr>
        <w:t>UPDATES</w:t>
      </w:r>
    </w:p>
    <w:p w14:paraId="30D23A19" w14:textId="1314C3A6" w:rsidR="00EB7147" w:rsidRPr="009F0F9F" w:rsidRDefault="00130C9B" w:rsidP="00703722">
      <w:pPr>
        <w:pStyle w:val="Heading2"/>
        <w:spacing w:before="0"/>
        <w:rPr>
          <w:rFonts w:cstheme="minorHAnsi"/>
        </w:rPr>
      </w:pPr>
      <w:r w:rsidRPr="009F0F9F">
        <w:rPr>
          <w:rFonts w:cstheme="minorHAnsi"/>
        </w:rPr>
        <w:t xml:space="preserve">Phase 1: Pre-implementation update </w:t>
      </w:r>
      <w:r w:rsidR="00EB7147" w:rsidRPr="009F0F9F">
        <w:rPr>
          <w:rFonts w:cstheme="minorHAnsi"/>
        </w:rPr>
        <w:t xml:space="preserve"> </w:t>
      </w:r>
    </w:p>
    <w:p w14:paraId="4C1203F3" w14:textId="6659A764" w:rsidR="00160379" w:rsidRPr="009F0F9F" w:rsidRDefault="12DBCBB6" w:rsidP="0050086F">
      <w:r>
        <w:t>Pre-i</w:t>
      </w:r>
      <w:r w:rsidR="0B2BF5EB">
        <w:t xml:space="preserve">mplementation </w:t>
      </w:r>
      <w:r w:rsidR="1817A64E">
        <w:t xml:space="preserve">has commenced at </w:t>
      </w:r>
      <w:r w:rsidR="6587F23D">
        <w:t>all</w:t>
      </w:r>
      <w:r w:rsidR="1817A64E">
        <w:t xml:space="preserve"> study sites</w:t>
      </w:r>
      <w:r w:rsidR="75B7766A">
        <w:t xml:space="preserve">. </w:t>
      </w:r>
      <w:r w:rsidR="4EDA3E8F">
        <w:t xml:space="preserve">Nursing and medical staff </w:t>
      </w:r>
      <w:r w:rsidR="3CCD91D6">
        <w:t xml:space="preserve">were </w:t>
      </w:r>
      <w:r w:rsidR="4EDA3E8F">
        <w:t>surveyed</w:t>
      </w:r>
      <w:r w:rsidR="4AD6BEE7">
        <w:t xml:space="preserve"> </w:t>
      </w:r>
      <w:r w:rsidR="4EDA3E8F">
        <w:t xml:space="preserve">about </w:t>
      </w:r>
      <w:r w:rsidR="7B22FDC1">
        <w:t xml:space="preserve">their perspectives </w:t>
      </w:r>
      <w:r w:rsidR="70A756F1">
        <w:t>on</w:t>
      </w:r>
      <w:r w:rsidR="7B22FDC1">
        <w:t xml:space="preserve"> nurse-initiated care</w:t>
      </w:r>
      <w:r w:rsidR="19A3B469">
        <w:t xml:space="preserve"> and</w:t>
      </w:r>
      <w:r w:rsidR="7B22FDC1">
        <w:t xml:space="preserve"> </w:t>
      </w:r>
      <w:r w:rsidR="08782B1D">
        <w:t>their workplace environment to identify barriers and facilitators to implementation</w:t>
      </w:r>
      <w:r w:rsidR="7807A65F">
        <w:t xml:space="preserve"> of the EPIC-START model of care</w:t>
      </w:r>
      <w:r w:rsidR="2500856C">
        <w:t xml:space="preserve"> and inform the implementation</w:t>
      </w:r>
      <w:r w:rsidR="4EDA3E8F">
        <w:t>.</w:t>
      </w:r>
    </w:p>
    <w:p w14:paraId="3EE60CF9" w14:textId="42CC2986" w:rsidR="00D67665" w:rsidRPr="009F0F9F" w:rsidRDefault="09AE92E0" w:rsidP="6272C41F">
      <w:r>
        <w:t>More than 360 nurses</w:t>
      </w:r>
      <w:r w:rsidR="00B43804">
        <w:t xml:space="preserve"> </w:t>
      </w:r>
      <w:r w:rsidR="11238CF4">
        <w:t xml:space="preserve">completed the survey and </w:t>
      </w:r>
      <w:r w:rsidR="64BC53FA">
        <w:t>indicate</w:t>
      </w:r>
      <w:r w:rsidR="31CD188E">
        <w:t>d</w:t>
      </w:r>
      <w:r w:rsidR="64BC53FA">
        <w:t xml:space="preserve"> </w:t>
      </w:r>
      <w:r w:rsidR="15304335">
        <w:t xml:space="preserve">they </w:t>
      </w:r>
      <w:r w:rsidR="64BC53FA">
        <w:t xml:space="preserve">like </w:t>
      </w:r>
      <w:r w:rsidR="4BB94539">
        <w:t>nurse-initiated</w:t>
      </w:r>
      <w:r w:rsidR="64BC53FA">
        <w:t xml:space="preserve"> care because it improves patient care</w:t>
      </w:r>
      <w:r w:rsidR="04D5078B">
        <w:t xml:space="preserve"> and</w:t>
      </w:r>
      <w:r w:rsidR="64BC53FA">
        <w:t xml:space="preserve"> speeds things up for their patients</w:t>
      </w:r>
      <w:r w:rsidR="18D1956B">
        <w:t xml:space="preserve">. </w:t>
      </w:r>
      <w:r w:rsidR="11248C27">
        <w:t>They reported the</w:t>
      </w:r>
      <w:r w:rsidR="44A24A3B">
        <w:t xml:space="preserve"> </w:t>
      </w:r>
      <w:r w:rsidR="7AD5D20F">
        <w:t xml:space="preserve">previous protocols were too limited, </w:t>
      </w:r>
      <w:r w:rsidR="2E8933F6">
        <w:t xml:space="preserve">difficult to access and vague. </w:t>
      </w:r>
      <w:r w:rsidR="28B3D30B">
        <w:t xml:space="preserve">Nurses </w:t>
      </w:r>
      <w:r w:rsidR="5C0837FD">
        <w:t xml:space="preserve">stated </w:t>
      </w:r>
      <w:r w:rsidR="28B3D30B">
        <w:t>they needed more confidence in some of the more complex nurse-initiated care</w:t>
      </w:r>
      <w:r w:rsidR="28E09E9B">
        <w:t xml:space="preserve"> such as </w:t>
      </w:r>
      <w:r w:rsidR="7929CEA7">
        <w:t>x-ray</w:t>
      </w:r>
      <w:r w:rsidR="28E09E9B">
        <w:t xml:space="preserve"> ordering and paediatric medications</w:t>
      </w:r>
      <w:r w:rsidR="28B3D30B">
        <w:t xml:space="preserve">. </w:t>
      </w:r>
      <w:r w:rsidR="27C49099">
        <w:t xml:space="preserve">They also advised </w:t>
      </w:r>
      <w:r w:rsidR="776684B5">
        <w:t xml:space="preserve">the things </w:t>
      </w:r>
      <w:r w:rsidR="28B3D30B">
        <w:t xml:space="preserve">most </w:t>
      </w:r>
      <w:r w:rsidR="5221A66C">
        <w:t xml:space="preserve">helpful </w:t>
      </w:r>
      <w:r w:rsidR="30201233">
        <w:t xml:space="preserve">to use the protocols </w:t>
      </w:r>
      <w:r w:rsidR="5221A66C">
        <w:t>would be face to face education</w:t>
      </w:r>
      <w:r w:rsidR="39CC7341">
        <w:t xml:space="preserve"> (</w:t>
      </w:r>
      <w:r w:rsidR="650D3699">
        <w:t>94.2</w:t>
      </w:r>
      <w:r w:rsidR="39CC7341">
        <w:t>%)</w:t>
      </w:r>
      <w:r w:rsidR="5221A66C">
        <w:t>, support in the clinical environment</w:t>
      </w:r>
      <w:r w:rsidR="76CD8068">
        <w:t xml:space="preserve"> (</w:t>
      </w:r>
      <w:r w:rsidR="650D3699">
        <w:t>94.5</w:t>
      </w:r>
      <w:r w:rsidR="76CD8068">
        <w:t>%)</w:t>
      </w:r>
      <w:r w:rsidR="5221A66C">
        <w:t>, time to attend learning</w:t>
      </w:r>
      <w:r w:rsidR="666C88F7">
        <w:t xml:space="preserve"> (</w:t>
      </w:r>
      <w:r w:rsidR="650D3699">
        <w:t>94</w:t>
      </w:r>
      <w:r w:rsidR="666C88F7">
        <w:t>%)</w:t>
      </w:r>
      <w:r w:rsidR="5221A66C">
        <w:t xml:space="preserve"> and a structured education program</w:t>
      </w:r>
      <w:r w:rsidR="2662B99C">
        <w:t xml:space="preserve"> (</w:t>
      </w:r>
      <w:r w:rsidR="650D3699">
        <w:t>93</w:t>
      </w:r>
      <w:r w:rsidR="2662B99C">
        <w:t>%)</w:t>
      </w:r>
      <w:r w:rsidR="5221A66C">
        <w:t xml:space="preserve">. </w:t>
      </w:r>
      <w:r w:rsidR="61F253C9">
        <w:t>Doctors were</w:t>
      </w:r>
      <w:r w:rsidR="0D89AA7B">
        <w:t xml:space="preserve"> also surveyed</w:t>
      </w:r>
      <w:r w:rsidR="459E5DED">
        <w:t xml:space="preserve"> and </w:t>
      </w:r>
      <w:r w:rsidR="3F6CCCF9">
        <w:t>overwhelmingly</w:t>
      </w:r>
      <w:r w:rsidR="23407233">
        <w:t xml:space="preserve"> supported </w:t>
      </w:r>
      <w:r w:rsidR="4BB94539">
        <w:t>nurse-initiated</w:t>
      </w:r>
      <w:r w:rsidR="23407233">
        <w:t xml:space="preserve"> care</w:t>
      </w:r>
      <w:r w:rsidR="12DBF3F6">
        <w:t xml:space="preserve">, </w:t>
      </w:r>
      <w:r w:rsidR="3F6CCCF9">
        <w:t xml:space="preserve">but </w:t>
      </w:r>
      <w:r w:rsidR="42CAF0B1">
        <w:t xml:space="preserve">with </w:t>
      </w:r>
      <w:r w:rsidR="7929CEA7">
        <w:t xml:space="preserve">robust face-to-face </w:t>
      </w:r>
      <w:r w:rsidR="42CAF0B1">
        <w:t>education a</w:t>
      </w:r>
      <w:r w:rsidR="61BF5935">
        <w:t xml:space="preserve">nd </w:t>
      </w:r>
      <w:r w:rsidR="1743E6FB">
        <w:t xml:space="preserve">clinical </w:t>
      </w:r>
      <w:r w:rsidR="61BF5935">
        <w:t xml:space="preserve">support. </w:t>
      </w:r>
    </w:p>
    <w:p w14:paraId="68485A58" w14:textId="297C2017" w:rsidR="00980229" w:rsidRPr="009F0F9F" w:rsidRDefault="00980229" w:rsidP="00A53EB9">
      <w:pPr>
        <w:pStyle w:val="Style1"/>
      </w:pPr>
      <w:r w:rsidRPr="009F0F9F">
        <w:t xml:space="preserve">Education program </w:t>
      </w:r>
    </w:p>
    <w:p w14:paraId="317EDA36" w14:textId="2318AC39" w:rsidR="00187055" w:rsidRDefault="623C133F" w:rsidP="2FDF28B1">
      <w:r>
        <w:t>As part of the pre-implementation process, an EPIC-START Education program was developed</w:t>
      </w:r>
      <w:r w:rsidR="3537B952">
        <w:t xml:space="preserve"> by expert </w:t>
      </w:r>
      <w:r w:rsidR="282B9568">
        <w:t xml:space="preserve">clinicians, academics and educators </w:t>
      </w:r>
      <w:r w:rsidR="3537B952">
        <w:t xml:space="preserve">with </w:t>
      </w:r>
      <w:r w:rsidR="2CEDDEDC">
        <w:t>36</w:t>
      </w:r>
      <w:r w:rsidR="02C66969">
        <w:t>7</w:t>
      </w:r>
      <w:r w:rsidR="2CEDDEDC">
        <w:t xml:space="preserve"> </w:t>
      </w:r>
      <w:r w:rsidR="3537B952">
        <w:t>years</w:t>
      </w:r>
      <w:r w:rsidR="02C66969">
        <w:t xml:space="preserve"> of combined</w:t>
      </w:r>
      <w:r w:rsidR="3537B952">
        <w:t xml:space="preserve"> </w:t>
      </w:r>
      <w:r w:rsidR="2CEDDEDC">
        <w:t xml:space="preserve">emergency nursing </w:t>
      </w:r>
      <w:r w:rsidR="3537B952">
        <w:t>experience and</w:t>
      </w:r>
      <w:r w:rsidR="1CB381C2">
        <w:t xml:space="preserve"> considering </w:t>
      </w:r>
      <w:r w:rsidR="3537B952">
        <w:t xml:space="preserve">the survey findings. </w:t>
      </w:r>
      <w:r w:rsidR="42CE4987">
        <w:t xml:space="preserve">The program adheres to NSW </w:t>
      </w:r>
      <w:r w:rsidR="14DDB117">
        <w:t>Health policy</w:t>
      </w:r>
      <w:r w:rsidR="01779DF1">
        <w:t xml:space="preserve"> directive, </w:t>
      </w:r>
      <w:r w:rsidR="6FDD19D6">
        <w:t>The Use of the Emergency Care Assessment and Treatment (ECAT) Protocols</w:t>
      </w:r>
      <w:r w:rsidR="1D3503B4">
        <w:t xml:space="preserve"> </w:t>
      </w:r>
      <w:r w:rsidR="01779DF1">
        <w:t>(</w:t>
      </w:r>
      <w:r w:rsidR="1D3503B4">
        <w:t>PD2024_011</w:t>
      </w:r>
      <w:r w:rsidR="3537B952">
        <w:t>)</w:t>
      </w:r>
      <w:r w:rsidR="3C0B4332">
        <w:t xml:space="preserve">. As part of development, </w:t>
      </w:r>
      <w:r w:rsidR="36210E6E">
        <w:t xml:space="preserve">the </w:t>
      </w:r>
      <w:r w:rsidR="3C0B4332">
        <w:t>more than</w:t>
      </w:r>
      <w:r w:rsidR="14DDB117">
        <w:t xml:space="preserve"> </w:t>
      </w:r>
      <w:r w:rsidR="770F734D">
        <w:t>70</w:t>
      </w:r>
      <w:r w:rsidR="01779DF1">
        <w:t xml:space="preserve"> </w:t>
      </w:r>
      <w:r w:rsidR="0295B195">
        <w:t>e</w:t>
      </w:r>
      <w:r w:rsidR="01779DF1">
        <w:t>mbedded</w:t>
      </w:r>
      <w:r w:rsidR="770F734D">
        <w:t xml:space="preserve"> </w:t>
      </w:r>
      <w:r w:rsidR="3537B952">
        <w:t>policies</w:t>
      </w:r>
      <w:r w:rsidR="73E63311">
        <w:t xml:space="preserve"> </w:t>
      </w:r>
      <w:r w:rsidR="329B366A">
        <w:t xml:space="preserve">comprising 2420 pages </w:t>
      </w:r>
      <w:r w:rsidR="01779DF1">
        <w:t>were reviewed</w:t>
      </w:r>
      <w:r w:rsidR="5DFCEAF1">
        <w:t xml:space="preserve"> and considered</w:t>
      </w:r>
      <w:r>
        <w:t xml:space="preserve">. </w:t>
      </w:r>
    </w:p>
    <w:p w14:paraId="63BE9FDE" w14:textId="5D34B867" w:rsidR="2CBD6920" w:rsidRDefault="49955D8E" w:rsidP="2FDF28B1">
      <w:r>
        <w:t xml:space="preserve">The program is grounded in best-practice pedagogy, scaffolded to support deep learning and embed knowledge in long term memory. The EPIC-START education program is structured with principles of safety and quality, targeting thorough patient assessment using the evidence based HIRAID® emergency nursing framework, identifying risk factors for adverse outcomes, recognising and responding to clinical deterioration, cognitive bias, critical thinking and reducing cognitive load. The EPIC-START program </w:t>
      </w:r>
      <w:r w:rsidRPr="6272C41F">
        <w:rPr>
          <w:b/>
          <w:bCs/>
        </w:rPr>
        <w:t>respects</w:t>
      </w:r>
      <w:r>
        <w:t xml:space="preserve"> and responds to emergency nurses’ needs and </w:t>
      </w:r>
      <w:r w:rsidRPr="6272C41F">
        <w:rPr>
          <w:b/>
          <w:bCs/>
        </w:rPr>
        <w:t>empowers</w:t>
      </w:r>
      <w:r>
        <w:t xml:space="preserve"> them to deliver safe evidence-based care. Nurses from the </w:t>
      </w:r>
      <w:r w:rsidR="0615CF4C">
        <w:t xml:space="preserve">4 </w:t>
      </w:r>
      <w:r>
        <w:t>study EDs said they needed structured face-to-face education, support on the floor and protected training time for them to feel safe to use ECATs.</w:t>
      </w:r>
    </w:p>
    <w:p w14:paraId="43293B02" w14:textId="69224772" w:rsidR="00980229" w:rsidRPr="008434FD" w:rsidRDefault="00980229" w:rsidP="006D0CAA">
      <w:pPr>
        <w:spacing w:before="0" w:after="0" w:line="240" w:lineRule="auto"/>
        <w:rPr>
          <w:color w:val="008A9A" w:themeColor="accent1"/>
        </w:rPr>
      </w:pPr>
      <w:r w:rsidRPr="2F6E15D1">
        <w:rPr>
          <w:b/>
          <w:bCs/>
          <w:color w:val="008A9A" w:themeColor="accent1"/>
        </w:rPr>
        <w:t>The EPIC-START Education Program co</w:t>
      </w:r>
      <w:r w:rsidR="00187055">
        <w:rPr>
          <w:b/>
          <w:bCs/>
          <w:color w:val="008A9A" w:themeColor="accent1"/>
        </w:rPr>
        <w:t>mprises</w:t>
      </w:r>
      <w:r w:rsidRPr="2F6E15D1">
        <w:rPr>
          <w:b/>
          <w:bCs/>
          <w:color w:val="008A9A" w:themeColor="accent1"/>
        </w:rPr>
        <w:t xml:space="preserve"> t</w:t>
      </w:r>
      <w:r w:rsidR="00056645">
        <w:rPr>
          <w:b/>
          <w:bCs/>
          <w:color w:val="008A9A" w:themeColor="accent1"/>
        </w:rPr>
        <w:t>hree</w:t>
      </w:r>
      <w:r w:rsidRPr="2F6E15D1">
        <w:rPr>
          <w:b/>
          <w:bCs/>
          <w:color w:val="008A9A" w:themeColor="accent1"/>
        </w:rPr>
        <w:t xml:space="preserve"> courses:</w:t>
      </w:r>
      <w:r w:rsidRPr="2F6E15D1">
        <w:rPr>
          <w:color w:val="008A9A" w:themeColor="accent1"/>
        </w:rPr>
        <w:t xml:space="preserve"> </w:t>
      </w:r>
    </w:p>
    <w:p w14:paraId="584D064D" w14:textId="0B9F003A" w:rsidR="004F572E" w:rsidRPr="00056645" w:rsidRDefault="004F572E" w:rsidP="2FDF28B1">
      <w:pPr>
        <w:pStyle w:val="ListParagraph"/>
        <w:numPr>
          <w:ilvl w:val="0"/>
          <w:numId w:val="25"/>
        </w:numPr>
        <w:ind w:left="450"/>
      </w:pPr>
      <w:r w:rsidRPr="2FDF28B1">
        <w:rPr>
          <w:color w:val="008A9A" w:themeColor="accent1"/>
        </w:rPr>
        <w:t>EPIC-START INSTRUCTOR</w:t>
      </w:r>
      <w:r w:rsidR="05334C4D" w:rsidRPr="2FDF28B1">
        <w:rPr>
          <w:color w:val="008A9A" w:themeColor="accent1"/>
        </w:rPr>
        <w:t xml:space="preserve">. </w:t>
      </w:r>
      <w:r w:rsidR="05334C4D" w:rsidRPr="2FDF28B1">
        <w:t>O</w:t>
      </w:r>
      <w:r>
        <w:t xml:space="preserve">ne-day for senior nurses </w:t>
      </w:r>
      <w:r w:rsidR="50212C24">
        <w:t>to</w:t>
      </w:r>
      <w:r>
        <w:t xml:space="preserve"> teach the EPIC-STAR</w:t>
      </w:r>
      <w:r w:rsidR="56039066">
        <w:t>T</w:t>
      </w:r>
      <w:r>
        <w:t xml:space="preserve"> CIN and CREDIT course</w:t>
      </w:r>
      <w:r w:rsidR="6FCD8180">
        <w:t>s</w:t>
      </w:r>
      <w:r>
        <w:t xml:space="preserve">. </w:t>
      </w:r>
      <w:r w:rsidR="6921EA1A">
        <w:t xml:space="preserve">Nine </w:t>
      </w:r>
      <w:r>
        <w:t xml:space="preserve">Instructor courses </w:t>
      </w:r>
      <w:r w:rsidR="3CE9DDA9">
        <w:t>with</w:t>
      </w:r>
      <w:r w:rsidR="006D0CAA">
        <w:t xml:space="preserve"> </w:t>
      </w:r>
      <w:r w:rsidR="0083495B">
        <w:t xml:space="preserve">110 </w:t>
      </w:r>
      <w:r>
        <w:t xml:space="preserve">senior nurses </w:t>
      </w:r>
      <w:r w:rsidR="592FBF0B">
        <w:t>have been held to date</w:t>
      </w:r>
      <w:r w:rsidR="006D0CAA">
        <w:t xml:space="preserve"> to</w:t>
      </w:r>
      <w:r w:rsidR="4533C6C6">
        <w:t xml:space="preserve"> enable implementation fidelity.</w:t>
      </w:r>
    </w:p>
    <w:p w14:paraId="1FC99438" w14:textId="5670C9CE" w:rsidR="00980229" w:rsidRPr="009F0F9F" w:rsidRDefault="00980229" w:rsidP="2FDF28B1">
      <w:pPr>
        <w:pStyle w:val="ListParagraph"/>
        <w:numPr>
          <w:ilvl w:val="0"/>
          <w:numId w:val="25"/>
        </w:numPr>
        <w:ind w:left="450"/>
      </w:pPr>
      <w:r w:rsidRPr="2FDF28B1">
        <w:rPr>
          <w:color w:val="008A9A" w:themeColor="accent1"/>
        </w:rPr>
        <w:t>EPIC-START CIN Course</w:t>
      </w:r>
      <w:r w:rsidR="30B94A3E" w:rsidRPr="2FDF28B1">
        <w:rPr>
          <w:color w:val="008A9A" w:themeColor="accent1"/>
        </w:rPr>
        <w:t>.</w:t>
      </w:r>
      <w:r w:rsidRPr="2FDF28B1">
        <w:rPr>
          <w:color w:val="008A9A" w:themeColor="accent1"/>
        </w:rPr>
        <w:t xml:space="preserve"> </w:t>
      </w:r>
      <w:r w:rsidR="2472C019">
        <w:t>T</w:t>
      </w:r>
      <w:r w:rsidR="008D0C64">
        <w:t>wo-day</w:t>
      </w:r>
      <w:r w:rsidR="178EF34F">
        <w:t>s</w:t>
      </w:r>
      <w:r w:rsidR="008D0C64">
        <w:t xml:space="preserve"> </w:t>
      </w:r>
      <w:r>
        <w:t>for nurses who have completed a Transition to Speciality Emergency Practice Program (or equivalent) and/or the Nurse Delegated Emergency Care Course</w:t>
      </w:r>
      <w:r w:rsidR="00490364">
        <w:t>.</w:t>
      </w:r>
    </w:p>
    <w:p w14:paraId="55018C9F" w14:textId="0067440B" w:rsidR="007A42F0" w:rsidRPr="000D4580" w:rsidRDefault="008D0C64" w:rsidP="005502EE">
      <w:pPr>
        <w:pStyle w:val="ListParagraph"/>
        <w:numPr>
          <w:ilvl w:val="0"/>
          <w:numId w:val="25"/>
        </w:numPr>
        <w:spacing w:after="0" w:line="240" w:lineRule="auto"/>
        <w:ind w:left="448" w:hanging="357"/>
        <w:rPr>
          <w:rFonts w:cstheme="minorHAnsi"/>
        </w:rPr>
      </w:pPr>
      <w:r w:rsidRPr="2FDF28B1">
        <w:rPr>
          <w:color w:val="008A9A" w:themeColor="accent1"/>
        </w:rPr>
        <w:t>EPIC-START CREDIT</w:t>
      </w:r>
      <w:r w:rsidR="64A0ED3F" w:rsidRPr="2FDF28B1">
        <w:rPr>
          <w:color w:val="008A9A" w:themeColor="accent1"/>
        </w:rPr>
        <w:t>.</w:t>
      </w:r>
      <w:r w:rsidRPr="2FDF28B1">
        <w:rPr>
          <w:color w:val="008A9A" w:themeColor="accent1"/>
        </w:rPr>
        <w:t xml:space="preserve"> </w:t>
      </w:r>
      <w:r w:rsidR="4085044E" w:rsidRPr="2FDF28B1">
        <w:t>O</w:t>
      </w:r>
      <w:r w:rsidR="00980229" w:rsidRPr="2FDF28B1">
        <w:t xml:space="preserve">ne-day for nurses who have completed </w:t>
      </w:r>
      <w:r w:rsidR="5F96556F" w:rsidRPr="2FDF28B1">
        <w:t>a</w:t>
      </w:r>
      <w:r w:rsidR="00CA1C0F" w:rsidRPr="2FDF28B1">
        <w:t xml:space="preserve"> Clinical Initiatives Nurse Program (CIN) or First Line Emergency Care Course (FLECC), including nurse-initiated x-rays</w:t>
      </w:r>
      <w:r w:rsidR="00980229" w:rsidRPr="2FDF28B1">
        <w:t>.</w:t>
      </w:r>
    </w:p>
    <w:tbl>
      <w:tblPr>
        <w:tblStyle w:val="TableGrid"/>
        <w:tblpPr w:leftFromText="180" w:rightFromText="180" w:vertAnchor="text" w:tblpY="218"/>
        <w:tblW w:w="5000" w:type="pct"/>
        <w:tblLook w:val="04A0" w:firstRow="1" w:lastRow="0" w:firstColumn="1" w:lastColumn="0" w:noHBand="0" w:noVBand="1"/>
      </w:tblPr>
      <w:tblGrid>
        <w:gridCol w:w="1292"/>
        <w:gridCol w:w="1572"/>
        <w:gridCol w:w="4787"/>
        <w:gridCol w:w="1365"/>
      </w:tblGrid>
      <w:tr w:rsidR="0009708B" w:rsidRPr="009F0F9F" w14:paraId="6DB8F0BF" w14:textId="77777777" w:rsidTr="0009708B">
        <w:trPr>
          <w:trHeight w:val="231"/>
        </w:trPr>
        <w:tc>
          <w:tcPr>
            <w:tcW w:w="716" w:type="pct"/>
            <w:shd w:val="clear" w:color="auto" w:fill="00444D" w:themeFill="accent1" w:themeFillShade="80"/>
          </w:tcPr>
          <w:p w14:paraId="27339AEA" w14:textId="77777777" w:rsidR="0009708B" w:rsidRPr="009F0F9F" w:rsidRDefault="0009708B" w:rsidP="0009708B">
            <w:pPr>
              <w:spacing w:before="0"/>
              <w:jc w:val="both"/>
              <w:rPr>
                <w:rFonts w:asciiTheme="minorHAnsi" w:eastAsiaTheme="minorEastAsia" w:hAnsiTheme="minorHAnsi" w:cstheme="minorHAnsi"/>
                <w:b/>
                <w:bCs/>
                <w:lang w:val="en-AU"/>
              </w:rPr>
            </w:pPr>
            <w:r w:rsidRPr="009F0F9F">
              <w:rPr>
                <w:rFonts w:asciiTheme="minorHAnsi" w:eastAsiaTheme="minorEastAsia" w:hAnsiTheme="minorHAnsi" w:cstheme="minorHAnsi"/>
                <w:b/>
                <w:bCs/>
                <w:lang w:val="en-AU"/>
              </w:rPr>
              <w:t>Study Site</w:t>
            </w:r>
          </w:p>
        </w:tc>
        <w:tc>
          <w:tcPr>
            <w:tcW w:w="872" w:type="pct"/>
            <w:shd w:val="clear" w:color="auto" w:fill="00444D" w:themeFill="accent1" w:themeFillShade="80"/>
          </w:tcPr>
          <w:p w14:paraId="01CAD0CA" w14:textId="14E7FD8D" w:rsidR="0009708B" w:rsidRPr="009F0F9F" w:rsidRDefault="0009708B" w:rsidP="0009708B">
            <w:pPr>
              <w:spacing w:before="0"/>
              <w:jc w:val="both"/>
              <w:rPr>
                <w:rFonts w:asciiTheme="minorHAnsi" w:hAnsiTheme="minorHAnsi" w:cstheme="minorHAnsi"/>
                <w:b/>
                <w:bCs/>
              </w:rPr>
            </w:pPr>
            <w:r w:rsidRPr="009F0F9F">
              <w:rPr>
                <w:rFonts w:asciiTheme="minorHAnsi" w:hAnsiTheme="minorHAnsi" w:cstheme="minorHAnsi"/>
                <w:b/>
                <w:bCs/>
              </w:rPr>
              <w:t>EPIC-START CNC</w:t>
            </w:r>
          </w:p>
        </w:tc>
        <w:tc>
          <w:tcPr>
            <w:tcW w:w="2655" w:type="pct"/>
            <w:shd w:val="clear" w:color="auto" w:fill="00444D" w:themeFill="accent1" w:themeFillShade="80"/>
          </w:tcPr>
          <w:p w14:paraId="5CB87753" w14:textId="77777777" w:rsidR="0009708B" w:rsidRPr="009F0F9F" w:rsidRDefault="0009708B" w:rsidP="0009708B">
            <w:pPr>
              <w:spacing w:before="0"/>
              <w:jc w:val="both"/>
              <w:rPr>
                <w:rFonts w:asciiTheme="minorHAnsi" w:hAnsiTheme="minorHAnsi" w:cstheme="minorHAnsi"/>
                <w:b/>
                <w:bCs/>
              </w:rPr>
            </w:pPr>
            <w:r w:rsidRPr="009F0F9F">
              <w:rPr>
                <w:rFonts w:asciiTheme="minorHAnsi" w:hAnsiTheme="minorHAnsi" w:cstheme="minorHAnsi"/>
                <w:b/>
                <w:bCs/>
              </w:rPr>
              <w:t>Milestones</w:t>
            </w:r>
          </w:p>
        </w:tc>
        <w:tc>
          <w:tcPr>
            <w:tcW w:w="758" w:type="pct"/>
            <w:shd w:val="clear" w:color="auto" w:fill="00444D" w:themeFill="accent1" w:themeFillShade="80"/>
          </w:tcPr>
          <w:p w14:paraId="2BC68FDC" w14:textId="76AA08AF" w:rsidR="0009708B" w:rsidRPr="009F0F9F" w:rsidRDefault="0009708B" w:rsidP="0009708B">
            <w:pPr>
              <w:spacing w:before="0"/>
              <w:rPr>
                <w:rFonts w:asciiTheme="minorHAnsi" w:eastAsiaTheme="minorEastAsia" w:hAnsiTheme="minorHAnsi" w:cstheme="minorHAnsi"/>
                <w:b/>
                <w:bCs/>
                <w:lang w:val="en-AU"/>
              </w:rPr>
            </w:pPr>
            <w:r w:rsidRPr="009F0F9F">
              <w:rPr>
                <w:rFonts w:asciiTheme="minorHAnsi" w:eastAsiaTheme="minorEastAsia" w:hAnsiTheme="minorHAnsi" w:cstheme="minorHAnsi"/>
                <w:b/>
                <w:bCs/>
                <w:lang w:val="en-AU"/>
              </w:rPr>
              <w:t>Go live</w:t>
            </w:r>
          </w:p>
        </w:tc>
      </w:tr>
      <w:tr w:rsidR="0009708B" w:rsidRPr="009F0F9F" w14:paraId="1726AABA" w14:textId="77777777" w:rsidTr="0009708B">
        <w:tc>
          <w:tcPr>
            <w:tcW w:w="716" w:type="pct"/>
            <w:shd w:val="clear" w:color="auto" w:fill="auto"/>
          </w:tcPr>
          <w:p w14:paraId="6AF8AE78" w14:textId="77777777" w:rsidR="0009708B" w:rsidRPr="009F0F9F" w:rsidRDefault="0009708B" w:rsidP="0009708B">
            <w:pPr>
              <w:spacing w:before="0"/>
              <w:jc w:val="both"/>
              <w:rPr>
                <w:rFonts w:asciiTheme="minorHAnsi" w:eastAsiaTheme="minorEastAsia" w:hAnsiTheme="minorHAnsi" w:cstheme="minorHAnsi"/>
                <w:lang w:val="en-AU"/>
              </w:rPr>
            </w:pPr>
            <w:r w:rsidRPr="009F0F9F">
              <w:rPr>
                <w:rFonts w:asciiTheme="minorHAnsi" w:eastAsiaTheme="minorEastAsia" w:hAnsiTheme="minorHAnsi" w:cstheme="minorHAnsi"/>
                <w:lang w:val="en-AU"/>
              </w:rPr>
              <w:t>Southern NSW</w:t>
            </w:r>
          </w:p>
        </w:tc>
        <w:tc>
          <w:tcPr>
            <w:tcW w:w="872" w:type="pct"/>
          </w:tcPr>
          <w:p w14:paraId="614A1EC3" w14:textId="7993DE33" w:rsidR="0009708B" w:rsidRPr="001F17F0" w:rsidRDefault="0009708B" w:rsidP="0009708B">
            <w:pPr>
              <w:spacing w:before="0"/>
              <w:rPr>
                <w:rFonts w:asciiTheme="minorHAnsi" w:hAnsiTheme="minorHAnsi" w:cstheme="minorHAnsi"/>
                <w:color w:val="008A9A" w:themeColor="accent1"/>
              </w:rPr>
            </w:pPr>
            <w:r w:rsidRPr="001F17F0">
              <w:rPr>
                <w:rFonts w:asciiTheme="minorHAnsi" w:hAnsiTheme="minorHAnsi" w:cstheme="minorHAnsi"/>
                <w:color w:val="008A9A" w:themeColor="accent1"/>
              </w:rPr>
              <w:t xml:space="preserve">Dot Hughes </w:t>
            </w:r>
            <w:r w:rsidRPr="001F17F0">
              <w:rPr>
                <w:rFonts w:asciiTheme="minorHAnsi" w:hAnsiTheme="minorHAnsi" w:cstheme="minorHAnsi"/>
                <w:color w:val="008A9A" w:themeColor="accent1"/>
              </w:rPr>
              <w:br/>
              <w:t>Donna Skelly</w:t>
            </w:r>
          </w:p>
        </w:tc>
        <w:tc>
          <w:tcPr>
            <w:tcW w:w="2655" w:type="pct"/>
          </w:tcPr>
          <w:p w14:paraId="22A42770" w14:textId="68065BAB" w:rsidR="0009708B" w:rsidRPr="000D4580" w:rsidRDefault="0009708B" w:rsidP="000D4580">
            <w:pPr>
              <w:pStyle w:val="ListParagraph"/>
              <w:numPr>
                <w:ilvl w:val="0"/>
                <w:numId w:val="27"/>
              </w:numPr>
              <w:spacing w:before="0"/>
              <w:ind w:left="281" w:hanging="142"/>
              <w:rPr>
                <w:rFonts w:asciiTheme="minorHAnsi" w:hAnsiTheme="minorHAnsi" w:cstheme="minorHAnsi"/>
              </w:rPr>
            </w:pPr>
            <w:r w:rsidRPr="2FDF28B1">
              <w:rPr>
                <w:rFonts w:asciiTheme="minorHAnsi" w:hAnsiTheme="minorHAnsi" w:cstheme="minorBidi"/>
              </w:rPr>
              <w:t>Staff surveys complete</w:t>
            </w:r>
            <w:r w:rsidR="000455B0">
              <w:rPr>
                <w:rFonts w:asciiTheme="minorHAnsi" w:hAnsiTheme="minorHAnsi" w:cstheme="minorBidi"/>
              </w:rPr>
              <w:t>, patient</w:t>
            </w:r>
            <w:r w:rsidRPr="000D4580">
              <w:rPr>
                <w:rFonts w:asciiTheme="minorHAnsi" w:hAnsiTheme="minorHAnsi" w:cstheme="minorHAnsi"/>
              </w:rPr>
              <w:t xml:space="preserve"> surveys underway</w:t>
            </w:r>
          </w:p>
          <w:p w14:paraId="5A6C9E0B" w14:textId="3CA19D99" w:rsidR="0009708B" w:rsidRPr="00490364" w:rsidRDefault="0009708B" w:rsidP="000D4580">
            <w:pPr>
              <w:pStyle w:val="ListParagraph"/>
              <w:numPr>
                <w:ilvl w:val="0"/>
                <w:numId w:val="27"/>
              </w:numPr>
              <w:spacing w:before="0"/>
              <w:ind w:left="281" w:hanging="142"/>
              <w:rPr>
                <w:rFonts w:asciiTheme="minorHAnsi" w:hAnsiTheme="minorHAnsi" w:cstheme="minorBidi"/>
              </w:rPr>
            </w:pPr>
            <w:r w:rsidRPr="53D8274A">
              <w:rPr>
                <w:rFonts w:asciiTheme="minorHAnsi" w:hAnsiTheme="minorHAnsi" w:cstheme="minorBidi"/>
              </w:rPr>
              <w:t xml:space="preserve">Instructor courses completed </w:t>
            </w:r>
            <w:r>
              <w:rPr>
                <w:rFonts w:asciiTheme="minorHAnsi" w:hAnsiTheme="minorHAnsi" w:cstheme="minorBidi"/>
              </w:rPr>
              <w:t>19</w:t>
            </w:r>
            <w:r w:rsidRPr="00BE3EDF">
              <w:rPr>
                <w:rFonts w:asciiTheme="minorHAnsi" w:hAnsiTheme="minorHAnsi" w:cstheme="minorBidi"/>
                <w:vertAlign w:val="superscript"/>
              </w:rPr>
              <w:t>th</w:t>
            </w:r>
            <w:r>
              <w:rPr>
                <w:rFonts w:asciiTheme="minorHAnsi" w:hAnsiTheme="minorHAnsi" w:cstheme="minorBidi"/>
              </w:rPr>
              <w:t xml:space="preserve"> April</w:t>
            </w:r>
          </w:p>
          <w:p w14:paraId="738B11B4" w14:textId="7D2FD64B" w:rsidR="0009708B" w:rsidRPr="00FD69E9" w:rsidRDefault="0009708B" w:rsidP="000D4580">
            <w:pPr>
              <w:pStyle w:val="ListParagraph"/>
              <w:numPr>
                <w:ilvl w:val="0"/>
                <w:numId w:val="27"/>
              </w:numPr>
              <w:spacing w:before="0"/>
              <w:ind w:left="281" w:hanging="142"/>
              <w:rPr>
                <w:rFonts w:asciiTheme="minorHAnsi" w:hAnsiTheme="minorHAnsi" w:cstheme="minorBidi"/>
              </w:rPr>
            </w:pPr>
            <w:r w:rsidRPr="2FDF28B1">
              <w:rPr>
                <w:rFonts w:asciiTheme="minorHAnsi" w:hAnsiTheme="minorHAnsi" w:cstheme="minorBidi"/>
              </w:rPr>
              <w:t xml:space="preserve">CREDIT/CIN Courses </w:t>
            </w:r>
            <w:r w:rsidR="00D70FFB" w:rsidRPr="6272C41F">
              <w:rPr>
                <w:rFonts w:asciiTheme="minorHAnsi" w:hAnsiTheme="minorHAnsi" w:cstheme="minorBidi"/>
              </w:rPr>
              <w:t>commenced</w:t>
            </w:r>
            <w:r w:rsidRPr="2FDF28B1">
              <w:rPr>
                <w:rFonts w:asciiTheme="minorHAnsi" w:hAnsiTheme="minorHAnsi" w:cstheme="minorBidi"/>
              </w:rPr>
              <w:t xml:space="preserve"> 19</w:t>
            </w:r>
            <w:r w:rsidRPr="2FDF28B1">
              <w:rPr>
                <w:rFonts w:asciiTheme="minorHAnsi" w:hAnsiTheme="minorHAnsi" w:cstheme="minorBidi"/>
                <w:vertAlign w:val="superscript"/>
              </w:rPr>
              <w:t>th</w:t>
            </w:r>
            <w:r w:rsidRPr="2FDF28B1">
              <w:rPr>
                <w:rFonts w:asciiTheme="minorHAnsi" w:hAnsiTheme="minorHAnsi" w:cstheme="minorBidi"/>
              </w:rPr>
              <w:t xml:space="preserve"> April </w:t>
            </w:r>
          </w:p>
        </w:tc>
        <w:tc>
          <w:tcPr>
            <w:tcW w:w="758" w:type="pct"/>
            <w:shd w:val="clear" w:color="auto" w:fill="auto"/>
          </w:tcPr>
          <w:p w14:paraId="393311B0" w14:textId="64408688" w:rsidR="0009708B" w:rsidRPr="009F0F9F" w:rsidRDefault="0009708B" w:rsidP="0009708B">
            <w:pPr>
              <w:spacing w:before="0"/>
              <w:rPr>
                <w:rFonts w:asciiTheme="minorHAnsi" w:eastAsiaTheme="minorEastAsia" w:hAnsiTheme="minorHAnsi" w:cstheme="minorHAnsi"/>
                <w:lang w:val="en-AU"/>
              </w:rPr>
            </w:pPr>
            <w:r w:rsidRPr="009F0F9F">
              <w:rPr>
                <w:rFonts w:asciiTheme="minorHAnsi" w:eastAsiaTheme="minorEastAsia" w:hAnsiTheme="minorHAnsi" w:cstheme="minorHAnsi"/>
                <w:lang w:val="en-AU"/>
              </w:rPr>
              <w:t>25 June</w:t>
            </w:r>
            <w:r w:rsidR="001F17F0">
              <w:rPr>
                <w:rFonts w:asciiTheme="minorHAnsi" w:eastAsiaTheme="minorEastAsia" w:hAnsiTheme="minorHAnsi" w:cstheme="minorHAnsi"/>
                <w:lang w:val="en-AU"/>
              </w:rPr>
              <w:t xml:space="preserve"> 2024</w:t>
            </w:r>
          </w:p>
        </w:tc>
      </w:tr>
      <w:tr w:rsidR="0009708B" w:rsidRPr="009F0F9F" w14:paraId="662C5E3C" w14:textId="77777777" w:rsidTr="0009708B">
        <w:tc>
          <w:tcPr>
            <w:tcW w:w="716" w:type="pct"/>
            <w:shd w:val="clear" w:color="auto" w:fill="auto"/>
          </w:tcPr>
          <w:p w14:paraId="41705426" w14:textId="77777777" w:rsidR="0009708B" w:rsidRPr="009F0F9F" w:rsidRDefault="0009708B" w:rsidP="0009708B">
            <w:pPr>
              <w:spacing w:before="0"/>
              <w:jc w:val="both"/>
              <w:rPr>
                <w:rFonts w:asciiTheme="minorHAnsi" w:eastAsiaTheme="minorEastAsia" w:hAnsiTheme="minorHAnsi" w:cstheme="minorHAnsi"/>
                <w:lang w:val="en-AU"/>
              </w:rPr>
            </w:pPr>
            <w:r w:rsidRPr="009F0F9F">
              <w:rPr>
                <w:rFonts w:asciiTheme="minorHAnsi" w:eastAsiaTheme="minorEastAsia" w:hAnsiTheme="minorHAnsi" w:cstheme="minorHAnsi"/>
                <w:lang w:val="en-AU"/>
              </w:rPr>
              <w:t>Sydney LHD</w:t>
            </w:r>
          </w:p>
        </w:tc>
        <w:tc>
          <w:tcPr>
            <w:tcW w:w="872" w:type="pct"/>
          </w:tcPr>
          <w:p w14:paraId="0D590096" w14:textId="73268714" w:rsidR="0009708B" w:rsidRPr="001F17F0" w:rsidRDefault="0009708B" w:rsidP="0009708B">
            <w:pPr>
              <w:spacing w:before="0"/>
              <w:jc w:val="both"/>
              <w:rPr>
                <w:rFonts w:asciiTheme="minorHAnsi" w:hAnsiTheme="minorHAnsi" w:cstheme="minorHAnsi"/>
                <w:color w:val="008A9A" w:themeColor="accent1"/>
              </w:rPr>
            </w:pPr>
            <w:r w:rsidRPr="001F17F0">
              <w:rPr>
                <w:rFonts w:asciiTheme="minorHAnsi" w:hAnsiTheme="minorHAnsi" w:cstheme="minorHAnsi"/>
                <w:color w:val="008A9A" w:themeColor="accent1"/>
              </w:rPr>
              <w:t>Rebecca Richardson</w:t>
            </w:r>
          </w:p>
        </w:tc>
        <w:tc>
          <w:tcPr>
            <w:tcW w:w="2655" w:type="pct"/>
          </w:tcPr>
          <w:p w14:paraId="6A6027FF" w14:textId="77777777" w:rsidR="000D4580" w:rsidRPr="000D4580" w:rsidRDefault="000D4580" w:rsidP="000D4580">
            <w:pPr>
              <w:pStyle w:val="ListParagraph"/>
              <w:numPr>
                <w:ilvl w:val="0"/>
                <w:numId w:val="27"/>
              </w:numPr>
              <w:spacing w:before="0"/>
              <w:ind w:left="281" w:hanging="142"/>
              <w:rPr>
                <w:rFonts w:asciiTheme="minorHAnsi" w:hAnsiTheme="minorHAnsi" w:cstheme="minorHAnsi"/>
              </w:rPr>
            </w:pPr>
            <w:r w:rsidRPr="2FDF28B1">
              <w:rPr>
                <w:rFonts w:asciiTheme="minorHAnsi" w:hAnsiTheme="minorHAnsi" w:cstheme="minorBidi"/>
              </w:rPr>
              <w:t>Staff surveys complete</w:t>
            </w:r>
            <w:r>
              <w:rPr>
                <w:rFonts w:asciiTheme="minorHAnsi" w:hAnsiTheme="minorHAnsi" w:cstheme="minorBidi"/>
              </w:rPr>
              <w:t>, patient</w:t>
            </w:r>
            <w:r w:rsidRPr="000D4580">
              <w:rPr>
                <w:rFonts w:asciiTheme="minorHAnsi" w:hAnsiTheme="minorHAnsi" w:cstheme="minorHAnsi"/>
              </w:rPr>
              <w:t xml:space="preserve"> surveys underway</w:t>
            </w:r>
          </w:p>
          <w:p w14:paraId="7F9C273F" w14:textId="1F27B84C" w:rsidR="0009708B" w:rsidRPr="00490364" w:rsidRDefault="0009708B" w:rsidP="000D4580">
            <w:pPr>
              <w:pStyle w:val="ListParagraph"/>
              <w:numPr>
                <w:ilvl w:val="0"/>
                <w:numId w:val="27"/>
              </w:numPr>
              <w:spacing w:before="0"/>
              <w:ind w:left="281" w:hanging="142"/>
              <w:rPr>
                <w:rFonts w:asciiTheme="minorHAnsi" w:hAnsiTheme="minorHAnsi" w:cstheme="minorBidi"/>
              </w:rPr>
            </w:pPr>
            <w:r w:rsidRPr="53D8274A">
              <w:rPr>
                <w:rFonts w:asciiTheme="minorHAnsi" w:hAnsiTheme="minorHAnsi" w:cstheme="minorBidi"/>
              </w:rPr>
              <w:t xml:space="preserve">Instructor courses complete </w:t>
            </w:r>
            <w:r>
              <w:rPr>
                <w:rFonts w:asciiTheme="minorHAnsi" w:hAnsiTheme="minorHAnsi" w:cstheme="minorBidi"/>
              </w:rPr>
              <w:t>22</w:t>
            </w:r>
            <w:r w:rsidRPr="00BE3EDF">
              <w:rPr>
                <w:rFonts w:asciiTheme="minorHAnsi" w:hAnsiTheme="minorHAnsi" w:cstheme="minorBidi"/>
                <w:vertAlign w:val="superscript"/>
              </w:rPr>
              <w:t>nd</w:t>
            </w:r>
            <w:r>
              <w:rPr>
                <w:rFonts w:asciiTheme="minorHAnsi" w:hAnsiTheme="minorHAnsi" w:cstheme="minorBidi"/>
              </w:rPr>
              <w:t xml:space="preserve"> February</w:t>
            </w:r>
          </w:p>
          <w:p w14:paraId="2A78389C" w14:textId="13E1BE37" w:rsidR="0009708B" w:rsidRPr="00490364" w:rsidRDefault="0009708B" w:rsidP="000D4580">
            <w:pPr>
              <w:pStyle w:val="ListParagraph"/>
              <w:numPr>
                <w:ilvl w:val="0"/>
                <w:numId w:val="27"/>
              </w:numPr>
              <w:spacing w:before="0"/>
              <w:ind w:left="281" w:hanging="142"/>
              <w:rPr>
                <w:rFonts w:asciiTheme="minorHAnsi" w:hAnsiTheme="minorHAnsi" w:cstheme="minorBidi"/>
              </w:rPr>
            </w:pPr>
            <w:r w:rsidRPr="6272C41F">
              <w:rPr>
                <w:rFonts w:asciiTheme="minorHAnsi" w:hAnsiTheme="minorHAnsi" w:cstheme="minorBidi"/>
              </w:rPr>
              <w:t>CREDIT/CIN Courses commenced 5</w:t>
            </w:r>
            <w:r w:rsidRPr="6272C41F">
              <w:rPr>
                <w:rFonts w:asciiTheme="minorHAnsi" w:hAnsiTheme="minorHAnsi" w:cstheme="minorBidi"/>
                <w:vertAlign w:val="superscript"/>
              </w:rPr>
              <w:t>th</w:t>
            </w:r>
            <w:r w:rsidRPr="6272C41F">
              <w:rPr>
                <w:rFonts w:asciiTheme="minorHAnsi" w:hAnsiTheme="minorHAnsi" w:cstheme="minorBidi"/>
              </w:rPr>
              <w:t xml:space="preserve"> March</w:t>
            </w:r>
          </w:p>
        </w:tc>
        <w:tc>
          <w:tcPr>
            <w:tcW w:w="758" w:type="pct"/>
            <w:shd w:val="clear" w:color="auto" w:fill="auto"/>
          </w:tcPr>
          <w:p w14:paraId="61208266" w14:textId="2A178E24" w:rsidR="0009708B" w:rsidRPr="009F0F9F" w:rsidRDefault="0009708B" w:rsidP="0009708B">
            <w:pPr>
              <w:spacing w:before="0"/>
              <w:rPr>
                <w:rFonts w:asciiTheme="minorHAnsi" w:eastAsiaTheme="minorEastAsia" w:hAnsiTheme="minorHAnsi" w:cstheme="minorHAnsi"/>
                <w:lang w:val="en-AU"/>
              </w:rPr>
            </w:pPr>
            <w:r w:rsidRPr="009F0F9F">
              <w:rPr>
                <w:rFonts w:asciiTheme="minorHAnsi" w:eastAsiaTheme="minorEastAsia" w:hAnsiTheme="minorHAnsi" w:cstheme="minorHAnsi"/>
                <w:lang w:val="en-AU"/>
              </w:rPr>
              <w:t>1</w:t>
            </w:r>
            <w:r w:rsidR="001F17F0">
              <w:rPr>
                <w:rFonts w:asciiTheme="minorHAnsi" w:eastAsiaTheme="minorEastAsia" w:hAnsiTheme="minorHAnsi" w:cstheme="minorHAnsi"/>
                <w:lang w:val="en-AU"/>
              </w:rPr>
              <w:t>8</w:t>
            </w:r>
            <w:r w:rsidRPr="009F0F9F">
              <w:rPr>
                <w:rFonts w:asciiTheme="minorHAnsi" w:eastAsiaTheme="minorEastAsia" w:hAnsiTheme="minorHAnsi" w:cstheme="minorHAnsi"/>
                <w:lang w:val="en-AU"/>
              </w:rPr>
              <w:t xml:space="preserve"> June</w:t>
            </w:r>
            <w:r w:rsidR="001F17F0">
              <w:rPr>
                <w:rFonts w:asciiTheme="minorHAnsi" w:eastAsiaTheme="minorEastAsia" w:hAnsiTheme="minorHAnsi" w:cstheme="minorHAnsi"/>
                <w:lang w:val="en-AU"/>
              </w:rPr>
              <w:t xml:space="preserve"> 2024</w:t>
            </w:r>
          </w:p>
        </w:tc>
      </w:tr>
      <w:tr w:rsidR="0009708B" w:rsidRPr="009F0F9F" w14:paraId="55AB7247" w14:textId="77777777" w:rsidTr="0009708B">
        <w:tc>
          <w:tcPr>
            <w:tcW w:w="716" w:type="pct"/>
            <w:shd w:val="clear" w:color="auto" w:fill="auto"/>
          </w:tcPr>
          <w:p w14:paraId="4F281490" w14:textId="77777777" w:rsidR="0009708B" w:rsidRPr="009F0F9F" w:rsidRDefault="0009708B" w:rsidP="0009708B">
            <w:pPr>
              <w:spacing w:before="0"/>
              <w:jc w:val="both"/>
              <w:rPr>
                <w:rFonts w:asciiTheme="minorHAnsi" w:eastAsiaTheme="minorEastAsia" w:hAnsiTheme="minorHAnsi" w:cstheme="minorHAnsi"/>
                <w:lang w:val="en-AU"/>
              </w:rPr>
            </w:pPr>
            <w:r w:rsidRPr="009F0F9F">
              <w:rPr>
                <w:rFonts w:asciiTheme="minorHAnsi" w:eastAsiaTheme="minorEastAsia" w:hAnsiTheme="minorHAnsi" w:cstheme="minorHAnsi"/>
                <w:lang w:val="en-AU"/>
              </w:rPr>
              <w:t>Northern NSW</w:t>
            </w:r>
          </w:p>
        </w:tc>
        <w:tc>
          <w:tcPr>
            <w:tcW w:w="872" w:type="pct"/>
          </w:tcPr>
          <w:p w14:paraId="4FA9C050" w14:textId="774F7995" w:rsidR="0009708B" w:rsidRPr="001F17F0" w:rsidRDefault="0009708B" w:rsidP="0009708B">
            <w:pPr>
              <w:spacing w:before="0"/>
              <w:jc w:val="both"/>
              <w:rPr>
                <w:rFonts w:asciiTheme="minorHAnsi" w:hAnsiTheme="minorHAnsi" w:cstheme="minorHAnsi"/>
                <w:color w:val="008A9A" w:themeColor="accent1"/>
              </w:rPr>
            </w:pPr>
            <w:r w:rsidRPr="001F17F0">
              <w:rPr>
                <w:rFonts w:asciiTheme="minorHAnsi" w:hAnsiTheme="minorHAnsi" w:cstheme="minorHAnsi"/>
                <w:color w:val="008A9A" w:themeColor="accent1"/>
              </w:rPr>
              <w:t>Suskia Travis</w:t>
            </w:r>
          </w:p>
        </w:tc>
        <w:tc>
          <w:tcPr>
            <w:tcW w:w="2655" w:type="pct"/>
          </w:tcPr>
          <w:p w14:paraId="3AD63031" w14:textId="77777777" w:rsidR="000D4580" w:rsidRPr="000D4580" w:rsidRDefault="000D4580" w:rsidP="000D4580">
            <w:pPr>
              <w:pStyle w:val="ListParagraph"/>
              <w:numPr>
                <w:ilvl w:val="0"/>
                <w:numId w:val="27"/>
              </w:numPr>
              <w:spacing w:before="0"/>
              <w:ind w:left="281" w:hanging="142"/>
              <w:rPr>
                <w:rFonts w:asciiTheme="minorHAnsi" w:hAnsiTheme="minorHAnsi" w:cstheme="minorHAnsi"/>
              </w:rPr>
            </w:pPr>
            <w:r w:rsidRPr="2FDF28B1">
              <w:rPr>
                <w:rFonts w:asciiTheme="minorHAnsi" w:hAnsiTheme="minorHAnsi" w:cstheme="minorBidi"/>
              </w:rPr>
              <w:t>Staff surveys complete</w:t>
            </w:r>
            <w:r>
              <w:rPr>
                <w:rFonts w:asciiTheme="minorHAnsi" w:hAnsiTheme="minorHAnsi" w:cstheme="minorBidi"/>
              </w:rPr>
              <w:t>, patient</w:t>
            </w:r>
            <w:r w:rsidRPr="000D4580">
              <w:rPr>
                <w:rFonts w:asciiTheme="minorHAnsi" w:hAnsiTheme="minorHAnsi" w:cstheme="minorHAnsi"/>
              </w:rPr>
              <w:t xml:space="preserve"> surveys underway</w:t>
            </w:r>
          </w:p>
          <w:p w14:paraId="5CAD6C6E" w14:textId="770F111D" w:rsidR="0009708B" w:rsidRPr="00C94E11" w:rsidRDefault="0009708B" w:rsidP="000D4580">
            <w:pPr>
              <w:pStyle w:val="ListParagraph"/>
              <w:numPr>
                <w:ilvl w:val="0"/>
                <w:numId w:val="27"/>
              </w:numPr>
              <w:spacing w:before="0"/>
              <w:ind w:left="281" w:hanging="142"/>
              <w:rPr>
                <w:rFonts w:asciiTheme="minorHAnsi" w:hAnsiTheme="minorHAnsi" w:cstheme="minorHAnsi"/>
              </w:rPr>
            </w:pPr>
            <w:r w:rsidRPr="00C94E11">
              <w:rPr>
                <w:rFonts w:asciiTheme="minorHAnsi" w:hAnsiTheme="minorHAnsi" w:cstheme="minorHAnsi"/>
              </w:rPr>
              <w:t>Instructor course is complete</w:t>
            </w:r>
          </w:p>
          <w:p w14:paraId="3E439B66" w14:textId="51D5FA8C" w:rsidR="0009708B" w:rsidRPr="00C94E11" w:rsidRDefault="0009708B" w:rsidP="000D4580">
            <w:pPr>
              <w:pStyle w:val="ListParagraph"/>
              <w:numPr>
                <w:ilvl w:val="0"/>
                <w:numId w:val="27"/>
              </w:numPr>
              <w:spacing w:before="0"/>
              <w:ind w:left="281" w:hanging="142"/>
              <w:rPr>
                <w:rFonts w:asciiTheme="minorHAnsi" w:hAnsiTheme="minorHAnsi" w:cstheme="minorHAnsi"/>
              </w:rPr>
            </w:pPr>
            <w:r w:rsidRPr="00C94E11">
              <w:rPr>
                <w:rFonts w:asciiTheme="minorHAnsi" w:hAnsiTheme="minorHAnsi" w:cstheme="minorHAnsi"/>
              </w:rPr>
              <w:t>CREDIT/CIN Courses commenced 25</w:t>
            </w:r>
            <w:r w:rsidRPr="00C94E11">
              <w:rPr>
                <w:rFonts w:asciiTheme="minorHAnsi" w:hAnsiTheme="minorHAnsi" w:cstheme="minorHAnsi"/>
                <w:vertAlign w:val="superscript"/>
              </w:rPr>
              <w:t>th</w:t>
            </w:r>
            <w:r w:rsidRPr="00C94E11">
              <w:rPr>
                <w:rFonts w:asciiTheme="minorHAnsi" w:hAnsiTheme="minorHAnsi" w:cstheme="minorHAnsi"/>
              </w:rPr>
              <w:t xml:space="preserve"> March</w:t>
            </w:r>
          </w:p>
        </w:tc>
        <w:tc>
          <w:tcPr>
            <w:tcW w:w="758" w:type="pct"/>
            <w:shd w:val="clear" w:color="auto" w:fill="auto"/>
          </w:tcPr>
          <w:p w14:paraId="42AD65D5" w14:textId="6AAA62AB" w:rsidR="0009708B" w:rsidRPr="009F0F9F" w:rsidRDefault="001F17F0" w:rsidP="0009708B">
            <w:pPr>
              <w:spacing w:before="0"/>
              <w:rPr>
                <w:rFonts w:asciiTheme="minorHAnsi" w:eastAsiaTheme="minorEastAsia" w:hAnsiTheme="minorHAnsi" w:cstheme="minorHAnsi"/>
                <w:lang w:val="en-AU"/>
              </w:rPr>
            </w:pPr>
            <w:r>
              <w:rPr>
                <w:rFonts w:asciiTheme="minorHAnsi" w:eastAsiaTheme="minorEastAsia" w:hAnsiTheme="minorHAnsi" w:cstheme="minorHAnsi"/>
                <w:lang w:val="en-AU"/>
              </w:rPr>
              <w:t>25 June 2024</w:t>
            </w:r>
          </w:p>
        </w:tc>
      </w:tr>
      <w:tr w:rsidR="0009708B" w:rsidRPr="009F0F9F" w14:paraId="366917FF" w14:textId="77777777" w:rsidTr="0009708B">
        <w:tc>
          <w:tcPr>
            <w:tcW w:w="716" w:type="pct"/>
            <w:shd w:val="clear" w:color="auto" w:fill="auto"/>
          </w:tcPr>
          <w:p w14:paraId="2D4BEC6E" w14:textId="77777777" w:rsidR="0009708B" w:rsidRPr="009F0F9F" w:rsidRDefault="0009708B" w:rsidP="0009708B">
            <w:pPr>
              <w:spacing w:before="0"/>
              <w:jc w:val="both"/>
              <w:rPr>
                <w:rFonts w:asciiTheme="minorHAnsi" w:eastAsiaTheme="minorEastAsia" w:hAnsiTheme="minorHAnsi" w:cstheme="minorHAnsi"/>
                <w:lang w:val="en-AU"/>
              </w:rPr>
            </w:pPr>
            <w:r w:rsidRPr="009F0F9F">
              <w:rPr>
                <w:rFonts w:asciiTheme="minorHAnsi" w:eastAsiaTheme="minorEastAsia" w:hAnsiTheme="minorHAnsi" w:cstheme="minorHAnsi"/>
                <w:lang w:val="en-AU"/>
              </w:rPr>
              <w:t>WSLHD</w:t>
            </w:r>
          </w:p>
        </w:tc>
        <w:tc>
          <w:tcPr>
            <w:tcW w:w="872" w:type="pct"/>
          </w:tcPr>
          <w:p w14:paraId="54B9FB3F" w14:textId="058C6708" w:rsidR="0009708B" w:rsidRPr="001F17F0" w:rsidRDefault="0009708B" w:rsidP="0009708B">
            <w:pPr>
              <w:spacing w:before="0"/>
              <w:jc w:val="both"/>
              <w:rPr>
                <w:rFonts w:asciiTheme="minorHAnsi" w:hAnsiTheme="minorHAnsi" w:cstheme="minorHAnsi"/>
                <w:color w:val="008A9A" w:themeColor="accent1"/>
              </w:rPr>
            </w:pPr>
            <w:r w:rsidRPr="001F17F0">
              <w:rPr>
                <w:rFonts w:asciiTheme="minorHAnsi" w:hAnsiTheme="minorHAnsi" w:cstheme="minorHAnsi"/>
                <w:color w:val="008A9A" w:themeColor="accent1"/>
              </w:rPr>
              <w:t xml:space="preserve">Danielle Parrett </w:t>
            </w:r>
          </w:p>
        </w:tc>
        <w:tc>
          <w:tcPr>
            <w:tcW w:w="2655" w:type="pct"/>
          </w:tcPr>
          <w:p w14:paraId="4E1C2C56" w14:textId="18F9BCE1" w:rsidR="0009708B" w:rsidRPr="00C94E11" w:rsidRDefault="000455B0" w:rsidP="000D4580">
            <w:pPr>
              <w:pStyle w:val="ListParagraph"/>
              <w:numPr>
                <w:ilvl w:val="0"/>
                <w:numId w:val="27"/>
              </w:numPr>
              <w:spacing w:before="0"/>
              <w:ind w:left="281" w:hanging="142"/>
              <w:rPr>
                <w:rFonts w:asciiTheme="minorHAnsi" w:hAnsiTheme="minorHAnsi" w:cstheme="minorHAnsi"/>
              </w:rPr>
            </w:pPr>
            <w:r>
              <w:rPr>
                <w:rFonts w:asciiTheme="minorHAnsi" w:hAnsiTheme="minorHAnsi" w:cstheme="minorHAnsi"/>
              </w:rPr>
              <w:t>Staff</w:t>
            </w:r>
            <w:r w:rsidR="0009708B" w:rsidRPr="00C94E11">
              <w:rPr>
                <w:rFonts w:asciiTheme="minorHAnsi" w:hAnsiTheme="minorHAnsi" w:cstheme="minorHAnsi"/>
              </w:rPr>
              <w:t xml:space="preserve"> </w:t>
            </w:r>
            <w:r w:rsidR="000D4580">
              <w:rPr>
                <w:rFonts w:asciiTheme="minorHAnsi" w:hAnsiTheme="minorHAnsi" w:cstheme="minorHAnsi"/>
              </w:rPr>
              <w:t xml:space="preserve">and patient </w:t>
            </w:r>
            <w:r w:rsidR="0009708B" w:rsidRPr="00C94E11">
              <w:rPr>
                <w:rFonts w:asciiTheme="minorHAnsi" w:hAnsiTheme="minorHAnsi" w:cstheme="minorHAnsi"/>
              </w:rPr>
              <w:t>surveys started in April</w:t>
            </w:r>
          </w:p>
          <w:p w14:paraId="7704B7C1" w14:textId="3FCFCC6B" w:rsidR="0009708B" w:rsidRPr="00C94E11" w:rsidRDefault="0009708B" w:rsidP="000D4580">
            <w:pPr>
              <w:pStyle w:val="ListParagraph"/>
              <w:numPr>
                <w:ilvl w:val="0"/>
                <w:numId w:val="27"/>
              </w:numPr>
              <w:spacing w:before="0"/>
              <w:ind w:left="281" w:hanging="142"/>
              <w:rPr>
                <w:rFonts w:asciiTheme="minorHAnsi" w:hAnsiTheme="minorHAnsi" w:cstheme="minorHAnsi"/>
              </w:rPr>
            </w:pPr>
            <w:r w:rsidRPr="00C94E11">
              <w:rPr>
                <w:rFonts w:asciiTheme="minorHAnsi" w:hAnsiTheme="minorHAnsi" w:cstheme="minorHAnsi"/>
              </w:rPr>
              <w:t>Instructor course complete 23</w:t>
            </w:r>
            <w:r w:rsidRPr="00C94E11">
              <w:rPr>
                <w:rFonts w:asciiTheme="minorHAnsi" w:hAnsiTheme="minorHAnsi" w:cstheme="minorHAnsi"/>
                <w:vertAlign w:val="superscript"/>
              </w:rPr>
              <w:t>rd</w:t>
            </w:r>
            <w:r w:rsidRPr="00C94E11">
              <w:rPr>
                <w:rFonts w:asciiTheme="minorHAnsi" w:hAnsiTheme="minorHAnsi" w:cstheme="minorHAnsi"/>
              </w:rPr>
              <w:t xml:space="preserve"> April</w:t>
            </w:r>
          </w:p>
          <w:p w14:paraId="7DE87E11" w14:textId="21E2060E" w:rsidR="0009708B" w:rsidRPr="00C94E11" w:rsidRDefault="0009708B" w:rsidP="000D4580">
            <w:pPr>
              <w:pStyle w:val="ListParagraph"/>
              <w:numPr>
                <w:ilvl w:val="0"/>
                <w:numId w:val="27"/>
              </w:numPr>
              <w:spacing w:before="0"/>
              <w:ind w:left="281" w:hanging="142"/>
              <w:rPr>
                <w:rFonts w:asciiTheme="minorHAnsi" w:hAnsiTheme="minorHAnsi" w:cstheme="minorHAnsi"/>
              </w:rPr>
            </w:pPr>
            <w:r w:rsidRPr="00C94E11">
              <w:rPr>
                <w:rFonts w:asciiTheme="minorHAnsi" w:hAnsiTheme="minorHAnsi" w:cstheme="minorHAnsi"/>
              </w:rPr>
              <w:t>CREDIT/CIN Courses commencing</w:t>
            </w:r>
            <w:r w:rsidR="00D70FFB">
              <w:rPr>
                <w:rFonts w:asciiTheme="minorHAnsi" w:hAnsiTheme="minorHAnsi" w:cstheme="minorHAnsi"/>
              </w:rPr>
              <w:t xml:space="preserve"> </w:t>
            </w:r>
            <w:r w:rsidRPr="00C94E11">
              <w:rPr>
                <w:rFonts w:asciiTheme="minorHAnsi" w:hAnsiTheme="minorHAnsi" w:cstheme="minorHAnsi"/>
              </w:rPr>
              <w:t>12</w:t>
            </w:r>
            <w:r w:rsidRPr="00C94E11">
              <w:rPr>
                <w:rFonts w:asciiTheme="minorHAnsi" w:hAnsiTheme="minorHAnsi" w:cstheme="minorHAnsi"/>
                <w:vertAlign w:val="superscript"/>
              </w:rPr>
              <w:t>th</w:t>
            </w:r>
            <w:r w:rsidRPr="00C94E11">
              <w:rPr>
                <w:rFonts w:asciiTheme="minorHAnsi" w:hAnsiTheme="minorHAnsi" w:cstheme="minorHAnsi"/>
              </w:rPr>
              <w:t xml:space="preserve"> May</w:t>
            </w:r>
          </w:p>
        </w:tc>
        <w:tc>
          <w:tcPr>
            <w:tcW w:w="758" w:type="pct"/>
            <w:shd w:val="clear" w:color="auto" w:fill="auto"/>
          </w:tcPr>
          <w:p w14:paraId="5B395EBD" w14:textId="6F7463EB" w:rsidR="0009708B" w:rsidRPr="009F0F9F" w:rsidRDefault="001F17F0" w:rsidP="0009708B">
            <w:pPr>
              <w:spacing w:before="0"/>
              <w:rPr>
                <w:rFonts w:asciiTheme="minorHAnsi" w:eastAsiaTheme="minorEastAsia" w:hAnsiTheme="minorHAnsi" w:cstheme="minorHAnsi"/>
                <w:lang w:val="en-AU"/>
              </w:rPr>
            </w:pPr>
            <w:r>
              <w:rPr>
                <w:rFonts w:asciiTheme="minorHAnsi" w:eastAsiaTheme="minorEastAsia" w:hAnsiTheme="minorHAnsi" w:cstheme="minorHAnsi"/>
                <w:lang w:val="en-AU"/>
              </w:rPr>
              <w:t>17 July 2024</w:t>
            </w:r>
          </w:p>
        </w:tc>
      </w:tr>
    </w:tbl>
    <w:p w14:paraId="5702768B" w14:textId="77777777" w:rsidR="00821220" w:rsidRPr="009F0F9F" w:rsidRDefault="00821220" w:rsidP="00821220">
      <w:pPr>
        <w:pStyle w:val="Heading1"/>
        <w:rPr>
          <w:rFonts w:cstheme="minorHAnsi"/>
        </w:rPr>
      </w:pPr>
      <w:r w:rsidRPr="009F0F9F">
        <w:rPr>
          <w:rFonts w:cstheme="minorHAnsi"/>
        </w:rPr>
        <w:lastRenderedPageBreak/>
        <w:t>Publications</w:t>
      </w:r>
    </w:p>
    <w:p w14:paraId="023FB3F8" w14:textId="28AFDDD4" w:rsidR="00F46F52" w:rsidRPr="003664C8" w:rsidRDefault="0095627B" w:rsidP="008872F1">
      <w:pPr>
        <w:pStyle w:val="ListParagraph"/>
        <w:numPr>
          <w:ilvl w:val="0"/>
          <w:numId w:val="18"/>
        </w:numPr>
        <w:spacing w:after="0"/>
        <w:rPr>
          <w:rFonts w:cstheme="minorHAnsi"/>
          <w:color w:val="008A9A" w:themeColor="accent1"/>
        </w:rPr>
      </w:pPr>
      <w:r w:rsidRPr="003664C8">
        <w:rPr>
          <w:rFonts w:cstheme="minorHAnsi"/>
          <w:color w:val="008A9A" w:themeColor="accent1"/>
          <w:shd w:val="clear" w:color="auto" w:fill="FFFFFF"/>
        </w:rPr>
        <w:t>Berendsen Russell, S., Seimon, R., Dixon, E. </w:t>
      </w:r>
      <w:r w:rsidRPr="003664C8">
        <w:rPr>
          <w:rFonts w:cstheme="minorHAnsi"/>
          <w:i/>
          <w:iCs/>
          <w:color w:val="008A9A" w:themeColor="accent1"/>
          <w:shd w:val="clear" w:color="auto" w:fill="FFFFFF"/>
        </w:rPr>
        <w:t>et al.</w:t>
      </w:r>
      <w:r w:rsidRPr="003664C8">
        <w:rPr>
          <w:rFonts w:cstheme="minorHAnsi"/>
          <w:color w:val="008A9A" w:themeColor="accent1"/>
          <w:shd w:val="clear" w:color="auto" w:fill="FFFFFF"/>
        </w:rPr>
        <w:t> Applying Sydney Triage to Admission Risk Tool (START) to improve patient flow in emergency departments: a multicentre randomised, implementation study. </w:t>
      </w:r>
      <w:r w:rsidRPr="003664C8">
        <w:rPr>
          <w:rFonts w:cstheme="minorHAnsi"/>
          <w:i/>
          <w:iCs/>
          <w:color w:val="008A9A" w:themeColor="accent1"/>
          <w:shd w:val="clear" w:color="auto" w:fill="FFFFFF"/>
        </w:rPr>
        <w:t>BMC Emerg Med</w:t>
      </w:r>
      <w:r w:rsidRPr="003664C8">
        <w:rPr>
          <w:rFonts w:cstheme="minorHAnsi"/>
          <w:color w:val="008A9A" w:themeColor="accent1"/>
          <w:shd w:val="clear" w:color="auto" w:fill="FFFFFF"/>
        </w:rPr>
        <w:t> </w:t>
      </w:r>
      <w:r w:rsidRPr="003664C8">
        <w:rPr>
          <w:rFonts w:cstheme="minorHAnsi"/>
          <w:b/>
          <w:bCs/>
          <w:color w:val="008A9A" w:themeColor="accent1"/>
          <w:shd w:val="clear" w:color="auto" w:fill="FFFFFF"/>
        </w:rPr>
        <w:t>24</w:t>
      </w:r>
      <w:r w:rsidRPr="003664C8">
        <w:rPr>
          <w:rFonts w:cstheme="minorHAnsi"/>
          <w:color w:val="008A9A" w:themeColor="accent1"/>
          <w:shd w:val="clear" w:color="auto" w:fill="FFFFFF"/>
        </w:rPr>
        <w:t>, 39 (2024). https://doi.org/10.1186/s12873-024-00956-5</w:t>
      </w:r>
      <w:r w:rsidR="00F46F52" w:rsidRPr="003664C8">
        <w:rPr>
          <w:rFonts w:cstheme="minorHAnsi"/>
          <w:color w:val="008A9A" w:themeColor="accent1"/>
        </w:rPr>
        <w:t xml:space="preserve"> </w:t>
      </w:r>
    </w:p>
    <w:p w14:paraId="241B8C31" w14:textId="620FD519" w:rsidR="003C1A98" w:rsidRPr="009F0F9F" w:rsidRDefault="009630EB" w:rsidP="00021767">
      <w:pPr>
        <w:rPr>
          <w:rFonts w:cstheme="minorHAnsi"/>
          <w:sz w:val="22"/>
          <w:szCs w:val="22"/>
        </w:rPr>
      </w:pPr>
      <w:r w:rsidRPr="009F0F9F">
        <w:rPr>
          <w:rFonts w:cstheme="minorHAnsi"/>
        </w:rPr>
        <w:t xml:space="preserve">This paper </w:t>
      </w:r>
      <w:r w:rsidR="00172C9D">
        <w:rPr>
          <w:rFonts w:cstheme="minorHAnsi"/>
        </w:rPr>
        <w:t>presents</w:t>
      </w:r>
      <w:r w:rsidR="00F46F52" w:rsidRPr="009F0F9F">
        <w:rPr>
          <w:rFonts w:cstheme="minorHAnsi"/>
        </w:rPr>
        <w:t xml:space="preserve"> the effectiveness of applying the Sydney Triage to Admission Risk Tool (START) in conjunction with senior early assessment in different Emergency Departments (E</w:t>
      </w:r>
      <w:r w:rsidR="00F041BA" w:rsidRPr="009F0F9F">
        <w:rPr>
          <w:rFonts w:cstheme="minorHAnsi"/>
        </w:rPr>
        <w:t>D</w:t>
      </w:r>
      <w:r w:rsidR="00F46F52" w:rsidRPr="009F0F9F">
        <w:rPr>
          <w:rFonts w:cstheme="minorHAnsi"/>
        </w:rPr>
        <w:t>s).</w:t>
      </w:r>
      <w:r w:rsidR="00F041BA" w:rsidRPr="009F0F9F">
        <w:rPr>
          <w:rFonts w:cstheme="minorHAnsi"/>
        </w:rPr>
        <w:t xml:space="preserve"> </w:t>
      </w:r>
      <w:r w:rsidR="00F26C11" w:rsidRPr="009F0F9F">
        <w:rPr>
          <w:rFonts w:cstheme="minorHAnsi"/>
        </w:rPr>
        <w:t xml:space="preserve">The findings were </w:t>
      </w:r>
      <w:r w:rsidR="00E05B65" w:rsidRPr="009F0F9F">
        <w:rPr>
          <w:rFonts w:cstheme="minorHAnsi"/>
          <w:b/>
          <w:bCs/>
          <w:sz w:val="22"/>
          <w:szCs w:val="22"/>
        </w:rPr>
        <w:t>“</w:t>
      </w:r>
      <w:r w:rsidR="00021767" w:rsidRPr="009F0F9F">
        <w:rPr>
          <w:rFonts w:cstheme="minorHAnsi"/>
          <w:b/>
          <w:bCs/>
          <w:i/>
          <w:iCs/>
          <w:sz w:val="22"/>
          <w:szCs w:val="22"/>
        </w:rPr>
        <w:t>…</w:t>
      </w:r>
      <w:r w:rsidR="005368AD" w:rsidRPr="009F0F9F">
        <w:rPr>
          <w:rFonts w:cstheme="minorHAnsi"/>
          <w:b/>
          <w:bCs/>
          <w:i/>
          <w:iCs/>
          <w:sz w:val="22"/>
          <w:szCs w:val="22"/>
        </w:rPr>
        <w:t xml:space="preserve"> START, when used in conjunction with senior early assessment was associated with some reduced ED length of stay</w:t>
      </w:r>
      <w:r w:rsidR="00967ED5" w:rsidRPr="009F0F9F">
        <w:rPr>
          <w:rFonts w:cstheme="minorHAnsi"/>
          <w:b/>
          <w:bCs/>
          <w:i/>
          <w:iCs/>
          <w:sz w:val="22"/>
          <w:szCs w:val="22"/>
        </w:rPr>
        <w:t>.</w:t>
      </w:r>
      <w:r w:rsidR="00E05B65" w:rsidRPr="009F0F9F">
        <w:rPr>
          <w:rFonts w:cstheme="minorHAnsi"/>
          <w:i/>
          <w:iCs/>
          <w:sz w:val="22"/>
          <w:szCs w:val="22"/>
        </w:rPr>
        <w:t>”</w:t>
      </w:r>
    </w:p>
    <w:p w14:paraId="21F32940" w14:textId="101589AC" w:rsidR="00021767" w:rsidRPr="003664C8" w:rsidRDefault="00C8647E" w:rsidP="008872F1">
      <w:pPr>
        <w:pStyle w:val="ListParagraph"/>
        <w:numPr>
          <w:ilvl w:val="0"/>
          <w:numId w:val="18"/>
        </w:numPr>
        <w:spacing w:after="0"/>
        <w:rPr>
          <w:i/>
          <w:iCs/>
          <w:color w:val="008A9A" w:themeColor="accent1"/>
          <w:shd w:val="clear" w:color="auto" w:fill="FFFFFF"/>
        </w:rPr>
      </w:pPr>
      <w:r w:rsidRPr="2F6E15D1">
        <w:rPr>
          <w:i/>
          <w:iCs/>
          <w:color w:val="008A9A" w:themeColor="accent1"/>
        </w:rPr>
        <w:t>Curtis, K., Murphy, M., Kourouche, S., Hughes, D., Casey, L., Gawthorne, J., Berendsen-Russell, S., Couttie, T., Skelly, D., Williams, N., Shaban, R. Z., Fry, M., Kloger, R., Rheinberger, J., Aggar, C., &amp; Considine, J. (2024). Designing a standardised emergency nurse career pathway for rural, regional and metropolitan contexts: A consensus process. Australasian Emergency Care,</w:t>
      </w:r>
      <w:r w:rsidR="00DE60B1">
        <w:rPr>
          <w:i/>
          <w:iCs/>
          <w:color w:val="008A9A" w:themeColor="accent1"/>
        </w:rPr>
        <w:t xml:space="preserve">  </w:t>
      </w:r>
      <w:hyperlink r:id="rId11" w:history="1">
        <w:r w:rsidR="00DE60B1" w:rsidRPr="002E5B10">
          <w:rPr>
            <w:rStyle w:val="Hyperlink"/>
            <w:rFonts w:ascii="Calibri" w:hAnsi="Calibri" w:cs="Calibri"/>
            <w:i/>
            <w:iCs/>
          </w:rPr>
          <w:t>https://doi.org/10.1016/j.auec.2024.03.002</w:t>
        </w:r>
      </w:hyperlink>
    </w:p>
    <w:p w14:paraId="273A1E12" w14:textId="3FFEFC7D" w:rsidR="004F1871" w:rsidRPr="009F0F9F" w:rsidRDefault="2A38A7CA" w:rsidP="2F6E15D1">
      <w:pPr>
        <w:rPr>
          <w:b/>
          <w:bCs/>
          <w:i/>
          <w:iCs/>
        </w:rPr>
      </w:pPr>
      <w:r w:rsidRPr="2F6E15D1">
        <w:rPr>
          <w:color w:val="000000"/>
          <w:shd w:val="clear" w:color="auto" w:fill="FFFFFF"/>
        </w:rPr>
        <w:t>A</w:t>
      </w:r>
      <w:r w:rsidR="00B30D3E" w:rsidRPr="2F6E15D1">
        <w:rPr>
          <w:color w:val="000000"/>
          <w:shd w:val="clear" w:color="auto" w:fill="FFFFFF"/>
        </w:rPr>
        <w:t xml:space="preserve"> consensus process used to develop </w:t>
      </w:r>
      <w:r w:rsidR="7E4353A2" w:rsidRPr="2F6E15D1">
        <w:rPr>
          <w:color w:val="000000"/>
          <w:shd w:val="clear" w:color="auto" w:fill="FFFFFF"/>
        </w:rPr>
        <w:t>the</w:t>
      </w:r>
      <w:r w:rsidR="00B30D3E" w:rsidRPr="2F6E15D1">
        <w:rPr>
          <w:color w:val="000000"/>
          <w:shd w:val="clear" w:color="auto" w:fill="FFFFFF"/>
        </w:rPr>
        <w:t xml:space="preserve"> emergency nurse career pathway</w:t>
      </w:r>
      <w:r w:rsidR="30DBF050" w:rsidRPr="2F6E15D1">
        <w:rPr>
          <w:color w:val="000000"/>
          <w:shd w:val="clear" w:color="auto" w:fill="FFFFFF"/>
        </w:rPr>
        <w:t xml:space="preserve"> to embed EPIC-START education</w:t>
      </w:r>
      <w:r w:rsidR="15D41509" w:rsidRPr="2F6E15D1">
        <w:rPr>
          <w:color w:val="000000"/>
          <w:shd w:val="clear" w:color="auto" w:fill="FFFFFF"/>
        </w:rPr>
        <w:t xml:space="preserve"> is reported in this paper</w:t>
      </w:r>
      <w:r w:rsidR="00B30D3E" w:rsidRPr="2F6E15D1">
        <w:rPr>
          <w:color w:val="000000"/>
          <w:shd w:val="clear" w:color="auto" w:fill="FFFFFF"/>
        </w:rPr>
        <w:t xml:space="preserve">. </w:t>
      </w:r>
      <w:r w:rsidR="001F13FE" w:rsidRPr="2F6E15D1">
        <w:rPr>
          <w:b/>
          <w:bCs/>
          <w:i/>
          <w:iCs/>
        </w:rPr>
        <w:t>“</w:t>
      </w:r>
      <w:r w:rsidR="00021767" w:rsidRPr="2F6E15D1">
        <w:rPr>
          <w:b/>
          <w:bCs/>
          <w:i/>
          <w:iCs/>
        </w:rPr>
        <w:t>A standardised career pathway with minimum 180 hours would enable a consistent approach to emergency nursing training and enable nurses to work to their full scope of practice. This will facilitate transferability of emergency nursing skills across jurisdictions.”</w:t>
      </w:r>
    </w:p>
    <w:p w14:paraId="3EFE1B5D" w14:textId="6B2BDA79" w:rsidR="00100C85" w:rsidRPr="003664C8" w:rsidRDefault="00100C85" w:rsidP="008872F1">
      <w:pPr>
        <w:pStyle w:val="ListParagraph"/>
        <w:numPr>
          <w:ilvl w:val="0"/>
          <w:numId w:val="18"/>
        </w:numPr>
        <w:spacing w:after="0"/>
        <w:rPr>
          <w:rFonts w:cstheme="minorHAnsi"/>
          <w:b/>
          <w:bCs/>
          <w:i/>
          <w:iCs/>
          <w:color w:val="008A9A" w:themeColor="accent1"/>
        </w:rPr>
      </w:pPr>
      <w:r w:rsidRPr="003664C8">
        <w:rPr>
          <w:rFonts w:cstheme="minorHAnsi"/>
          <w:i/>
          <w:iCs/>
          <w:color w:val="008A9A" w:themeColor="accent1"/>
          <w:shd w:val="clear" w:color="auto" w:fill="FFFFFF"/>
        </w:rPr>
        <w:t>Curtis, K., Dinh, M.M., Shetty, A. et al. The Emergency nurse Protocols Initiating Care—Sydney Triage to Admission Risk Tool (EPIC-START) trial: protocol for a stepped wedge implementation trial. Implement Sci Comm</w:t>
      </w:r>
      <w:r w:rsidR="006D0CAA">
        <w:rPr>
          <w:rFonts w:cstheme="minorHAnsi"/>
          <w:i/>
          <w:iCs/>
          <w:color w:val="008A9A" w:themeColor="accent1"/>
          <w:shd w:val="clear" w:color="auto" w:fill="FFFFFF"/>
        </w:rPr>
        <w:t>s</w:t>
      </w:r>
      <w:r w:rsidRPr="003664C8">
        <w:rPr>
          <w:rFonts w:cstheme="minorHAnsi"/>
          <w:i/>
          <w:iCs/>
          <w:color w:val="008A9A" w:themeColor="accent1"/>
          <w:shd w:val="clear" w:color="auto" w:fill="FFFFFF"/>
        </w:rPr>
        <w:t> </w:t>
      </w:r>
      <w:r w:rsidRPr="003664C8">
        <w:rPr>
          <w:rFonts w:cstheme="minorHAnsi"/>
          <w:b/>
          <w:bCs/>
          <w:i/>
          <w:iCs/>
          <w:color w:val="008A9A" w:themeColor="accent1"/>
          <w:shd w:val="clear" w:color="auto" w:fill="FFFFFF"/>
        </w:rPr>
        <w:t>4</w:t>
      </w:r>
      <w:r w:rsidRPr="003664C8">
        <w:rPr>
          <w:rFonts w:cstheme="minorHAnsi"/>
          <w:i/>
          <w:iCs/>
          <w:color w:val="008A9A" w:themeColor="accent1"/>
          <w:shd w:val="clear" w:color="auto" w:fill="FFFFFF"/>
        </w:rPr>
        <w:t>, 70 (2023). https://doi.org/10.1186/s43058-023-00452-0</w:t>
      </w:r>
    </w:p>
    <w:p w14:paraId="328558F4" w14:textId="0C6940AE" w:rsidR="008B425E" w:rsidRPr="000F3941" w:rsidRDefault="00BA271A" w:rsidP="53D8274A">
      <w:pPr>
        <w:rPr>
          <w:b/>
          <w:bCs/>
          <w:i/>
          <w:iCs/>
          <w:color w:val="333333"/>
          <w:shd w:val="clear" w:color="auto" w:fill="FFFFFF"/>
        </w:rPr>
      </w:pPr>
      <w:r w:rsidRPr="53D8274A">
        <w:rPr>
          <w:color w:val="333333"/>
          <w:shd w:val="clear" w:color="auto" w:fill="FFFFFF"/>
        </w:rPr>
        <w:t xml:space="preserve">The study protocol was published in June 2023 </w:t>
      </w:r>
      <w:r w:rsidR="0E3AC57D" w:rsidRPr="53D8274A">
        <w:rPr>
          <w:color w:val="333333"/>
          <w:shd w:val="clear" w:color="auto" w:fill="FFFFFF"/>
        </w:rPr>
        <w:t>that presents</w:t>
      </w:r>
      <w:r w:rsidR="00E87D51">
        <w:rPr>
          <w:color w:val="333333"/>
        </w:rPr>
        <w:t xml:space="preserve"> </w:t>
      </w:r>
      <w:r w:rsidR="00325517" w:rsidRPr="53D8274A">
        <w:rPr>
          <w:color w:val="333333"/>
          <w:shd w:val="clear" w:color="auto" w:fill="FFFFFF"/>
        </w:rPr>
        <w:t xml:space="preserve">the methodology </w:t>
      </w:r>
      <w:r w:rsidR="19C88657" w:rsidRPr="53D8274A">
        <w:rPr>
          <w:color w:val="333333"/>
          <w:shd w:val="clear" w:color="auto" w:fill="FFFFFF"/>
        </w:rPr>
        <w:t xml:space="preserve">proposed </w:t>
      </w:r>
      <w:r w:rsidR="00E87D51" w:rsidRPr="53D8274A">
        <w:rPr>
          <w:color w:val="333333"/>
          <w:shd w:val="clear" w:color="auto" w:fill="FFFFFF"/>
        </w:rPr>
        <w:t>to evaluate</w:t>
      </w:r>
      <w:r w:rsidR="00032DF1" w:rsidRPr="53D8274A">
        <w:rPr>
          <w:color w:val="333333"/>
          <w:shd w:val="clear" w:color="auto" w:fill="FFFFFF"/>
        </w:rPr>
        <w:t xml:space="preserve"> the EPIC-START model of care</w:t>
      </w:r>
      <w:r w:rsidR="00977A16" w:rsidRPr="53D8274A">
        <w:rPr>
          <w:color w:val="333333"/>
          <w:shd w:val="clear" w:color="auto" w:fill="FFFFFF"/>
        </w:rPr>
        <w:t>.</w:t>
      </w:r>
      <w:r w:rsidR="00977A16" w:rsidRPr="53D8274A">
        <w:rPr>
          <w:b/>
          <w:bCs/>
          <w:i/>
          <w:iCs/>
          <w:color w:val="333333"/>
          <w:shd w:val="clear" w:color="auto" w:fill="FFFFFF"/>
        </w:rPr>
        <w:t xml:space="preserve"> </w:t>
      </w:r>
      <w:r w:rsidR="000F3941" w:rsidRPr="53D8274A">
        <w:rPr>
          <w:b/>
          <w:bCs/>
          <w:i/>
          <w:iCs/>
          <w:color w:val="333333"/>
          <w:shd w:val="clear" w:color="auto" w:fill="FFFFFF"/>
        </w:rPr>
        <w:t>“This study protocol adopts an effectiveness-implementation hybrid design and uses a stepped–wedge cluster randomised control trial of EPIC-START, including uptake and sustainability, within 30 EDs across four NSW local health districts spanning rural, regional, and metropolitan settings.”</w:t>
      </w:r>
    </w:p>
    <w:p w14:paraId="7523473D" w14:textId="194C7C0B" w:rsidR="003D545D" w:rsidRPr="003D545D" w:rsidRDefault="00F9125E" w:rsidP="00C94E11">
      <w:pPr>
        <w:pStyle w:val="Heading1"/>
      </w:pPr>
      <w:r w:rsidRPr="00C40B59">
        <w:t>Investigators and partners</w:t>
      </w:r>
    </w:p>
    <w:tbl>
      <w:tblPr>
        <w:tblStyle w:val="TableGridLight"/>
        <w:tblW w:w="8919" w:type="dxa"/>
        <w:tblLook w:val="04A0" w:firstRow="1" w:lastRow="0" w:firstColumn="1" w:lastColumn="0" w:noHBand="0" w:noVBand="1"/>
      </w:tblPr>
      <w:tblGrid>
        <w:gridCol w:w="3114"/>
        <w:gridCol w:w="5805"/>
      </w:tblGrid>
      <w:tr w:rsidR="00B21FCB" w:rsidRPr="001F17F0" w14:paraId="58C14CAC" w14:textId="77777777" w:rsidTr="0009708B">
        <w:tc>
          <w:tcPr>
            <w:tcW w:w="3114" w:type="dxa"/>
          </w:tcPr>
          <w:p w14:paraId="32EE27B7" w14:textId="77777777" w:rsidR="00891137" w:rsidRPr="001F17F0" w:rsidRDefault="00891137" w:rsidP="009C271A">
            <w:pPr>
              <w:pStyle w:val="ListParagraph"/>
              <w:spacing w:before="0"/>
              <w:ind w:left="0"/>
              <w:rPr>
                <w:b/>
                <w:bCs/>
                <w:color w:val="008A9A" w:themeColor="accent1"/>
                <w:sz w:val="16"/>
                <w:szCs w:val="16"/>
              </w:rPr>
            </w:pPr>
            <w:r w:rsidRPr="001F17F0">
              <w:rPr>
                <w:color w:val="008A9A" w:themeColor="accent1"/>
                <w:sz w:val="16"/>
                <w:szCs w:val="16"/>
              </w:rPr>
              <w:t>Professor Kate Curtis (lead)</w:t>
            </w:r>
          </w:p>
        </w:tc>
        <w:tc>
          <w:tcPr>
            <w:tcW w:w="5805" w:type="dxa"/>
          </w:tcPr>
          <w:p w14:paraId="75765C56" w14:textId="23B1A294" w:rsidR="00891137" w:rsidRPr="001F17F0" w:rsidRDefault="07D618AC" w:rsidP="2F6E15D1">
            <w:pPr>
              <w:pStyle w:val="ListParagraph"/>
              <w:spacing w:before="0"/>
              <w:ind w:left="0"/>
              <w:rPr>
                <w:color w:val="008A9A" w:themeColor="accent1"/>
                <w:sz w:val="16"/>
                <w:szCs w:val="16"/>
              </w:rPr>
            </w:pPr>
            <w:r w:rsidRPr="001F17F0">
              <w:rPr>
                <w:color w:val="008A9A" w:themeColor="accent1"/>
                <w:sz w:val="16"/>
                <w:szCs w:val="16"/>
              </w:rPr>
              <w:t xml:space="preserve">University of Sydney </w:t>
            </w:r>
            <w:r w:rsidR="107D0BDF" w:rsidRPr="001F17F0">
              <w:rPr>
                <w:color w:val="008A9A" w:themeColor="accent1"/>
                <w:sz w:val="16"/>
                <w:szCs w:val="16"/>
              </w:rPr>
              <w:t>and Illawarra Shoalhaven LHD</w:t>
            </w:r>
          </w:p>
        </w:tc>
      </w:tr>
      <w:tr w:rsidR="00B21FCB" w:rsidRPr="001F17F0" w14:paraId="6C419863" w14:textId="77777777" w:rsidTr="0009708B">
        <w:tc>
          <w:tcPr>
            <w:tcW w:w="3114" w:type="dxa"/>
          </w:tcPr>
          <w:p w14:paraId="4749B18C" w14:textId="77777777" w:rsidR="00491DA7" w:rsidRPr="001F17F0" w:rsidRDefault="00491DA7" w:rsidP="00E773BF">
            <w:pPr>
              <w:pStyle w:val="ListParagraph"/>
              <w:spacing w:before="0"/>
              <w:ind w:left="0"/>
              <w:rPr>
                <w:b/>
                <w:bCs/>
                <w:color w:val="008A9A" w:themeColor="accent1"/>
                <w:sz w:val="16"/>
                <w:szCs w:val="16"/>
              </w:rPr>
            </w:pPr>
            <w:r w:rsidRPr="001F17F0">
              <w:rPr>
                <w:color w:val="008A9A" w:themeColor="accent1"/>
                <w:sz w:val="16"/>
                <w:szCs w:val="16"/>
              </w:rPr>
              <w:t>Dr Sarah Kourouche (project manager)</w:t>
            </w:r>
          </w:p>
        </w:tc>
        <w:tc>
          <w:tcPr>
            <w:tcW w:w="5805" w:type="dxa"/>
          </w:tcPr>
          <w:p w14:paraId="712D2717" w14:textId="77777777" w:rsidR="00491DA7" w:rsidRPr="001F17F0" w:rsidRDefault="00491DA7" w:rsidP="00E773BF">
            <w:pPr>
              <w:pStyle w:val="ListParagraph"/>
              <w:spacing w:before="0"/>
              <w:ind w:left="0"/>
              <w:rPr>
                <w:color w:val="008A9A" w:themeColor="accent1"/>
                <w:sz w:val="16"/>
                <w:szCs w:val="16"/>
              </w:rPr>
            </w:pPr>
            <w:r w:rsidRPr="001F17F0">
              <w:rPr>
                <w:color w:val="008A9A" w:themeColor="accent1"/>
                <w:sz w:val="16"/>
                <w:szCs w:val="16"/>
              </w:rPr>
              <w:t xml:space="preserve">University of Sydney </w:t>
            </w:r>
          </w:p>
        </w:tc>
      </w:tr>
      <w:tr w:rsidR="00B21FCB" w:rsidRPr="001F17F0" w14:paraId="40681D0E" w14:textId="77777777" w:rsidTr="0009708B">
        <w:tc>
          <w:tcPr>
            <w:tcW w:w="3114" w:type="dxa"/>
          </w:tcPr>
          <w:p w14:paraId="2B7FF1B2" w14:textId="208E19B2" w:rsidR="00491DA7" w:rsidRPr="001F17F0" w:rsidRDefault="4D68B634" w:rsidP="00E773BF">
            <w:pPr>
              <w:pStyle w:val="ListParagraph"/>
              <w:spacing w:before="0"/>
              <w:ind w:left="0"/>
              <w:rPr>
                <w:b/>
                <w:bCs/>
                <w:color w:val="008A9A" w:themeColor="accent1"/>
                <w:sz w:val="16"/>
                <w:szCs w:val="16"/>
              </w:rPr>
            </w:pPr>
            <w:r w:rsidRPr="001F17F0">
              <w:rPr>
                <w:color w:val="008A9A" w:themeColor="accent1"/>
                <w:sz w:val="16"/>
                <w:szCs w:val="16"/>
              </w:rPr>
              <w:t>Professor Michael Dinh</w:t>
            </w:r>
          </w:p>
        </w:tc>
        <w:tc>
          <w:tcPr>
            <w:tcW w:w="5805" w:type="dxa"/>
          </w:tcPr>
          <w:p w14:paraId="66680A82" w14:textId="668EEEB0" w:rsidR="00491DA7" w:rsidRPr="001F17F0" w:rsidRDefault="4D68B634" w:rsidP="00E773BF">
            <w:pPr>
              <w:pStyle w:val="ListParagraph"/>
              <w:spacing w:before="0"/>
              <w:ind w:left="0"/>
              <w:rPr>
                <w:color w:val="008A9A" w:themeColor="accent1"/>
                <w:sz w:val="16"/>
                <w:szCs w:val="16"/>
              </w:rPr>
            </w:pPr>
            <w:r w:rsidRPr="001F17F0">
              <w:rPr>
                <w:color w:val="008A9A" w:themeColor="accent1"/>
                <w:sz w:val="16"/>
                <w:szCs w:val="16"/>
              </w:rPr>
              <w:t>Sydney Local Health District</w:t>
            </w:r>
            <w:r w:rsidR="00AE4190" w:rsidRPr="001F17F0">
              <w:rPr>
                <w:color w:val="008A9A" w:themeColor="accent1"/>
                <w:sz w:val="16"/>
                <w:szCs w:val="16"/>
              </w:rPr>
              <w:t xml:space="preserve">, </w:t>
            </w:r>
            <w:r w:rsidR="007C12C2" w:rsidRPr="001F17F0">
              <w:rPr>
                <w:color w:val="008A9A" w:themeColor="accent1"/>
                <w:sz w:val="16"/>
                <w:szCs w:val="16"/>
              </w:rPr>
              <w:t xml:space="preserve">Greenlight Institute, The University of Sydney </w:t>
            </w:r>
            <w:r w:rsidRPr="001F17F0">
              <w:rPr>
                <w:color w:val="008A9A" w:themeColor="accent1"/>
                <w:sz w:val="16"/>
                <w:szCs w:val="16"/>
              </w:rPr>
              <w:t xml:space="preserve"> </w:t>
            </w:r>
          </w:p>
        </w:tc>
      </w:tr>
      <w:tr w:rsidR="00B21FCB" w:rsidRPr="001F17F0" w14:paraId="48602DBC" w14:textId="77777777" w:rsidTr="0009708B">
        <w:tc>
          <w:tcPr>
            <w:tcW w:w="3114" w:type="dxa"/>
          </w:tcPr>
          <w:p w14:paraId="752F7747" w14:textId="77777777" w:rsidR="00491DA7" w:rsidRPr="001F17F0" w:rsidRDefault="00491DA7" w:rsidP="00E773BF">
            <w:pPr>
              <w:pStyle w:val="ListParagraph"/>
              <w:spacing w:before="0"/>
              <w:ind w:left="0"/>
              <w:rPr>
                <w:b/>
                <w:bCs/>
                <w:color w:val="008A9A" w:themeColor="accent1"/>
                <w:sz w:val="16"/>
                <w:szCs w:val="16"/>
              </w:rPr>
            </w:pPr>
            <w:r w:rsidRPr="001F17F0">
              <w:rPr>
                <w:color w:val="008A9A" w:themeColor="accent1"/>
                <w:sz w:val="16"/>
                <w:szCs w:val="16"/>
              </w:rPr>
              <w:t>Dr Amith Shetty</w:t>
            </w:r>
          </w:p>
        </w:tc>
        <w:tc>
          <w:tcPr>
            <w:tcW w:w="5805" w:type="dxa"/>
          </w:tcPr>
          <w:p w14:paraId="38FFCCCA" w14:textId="3BA81E7E" w:rsidR="00491DA7" w:rsidRPr="001F17F0" w:rsidRDefault="4D68B634" w:rsidP="00E773BF">
            <w:pPr>
              <w:pStyle w:val="ListParagraph"/>
              <w:spacing w:before="0"/>
              <w:ind w:left="0"/>
              <w:rPr>
                <w:color w:val="008A9A" w:themeColor="accent1"/>
                <w:sz w:val="16"/>
                <w:szCs w:val="16"/>
              </w:rPr>
            </w:pPr>
            <w:r w:rsidRPr="001F17F0">
              <w:rPr>
                <w:color w:val="008A9A" w:themeColor="accent1"/>
                <w:sz w:val="16"/>
                <w:szCs w:val="16"/>
              </w:rPr>
              <w:t>Western Sydney Local Health District</w:t>
            </w:r>
            <w:r w:rsidR="00AE4190" w:rsidRPr="001F17F0">
              <w:rPr>
                <w:color w:val="008A9A" w:themeColor="accent1"/>
                <w:sz w:val="16"/>
                <w:szCs w:val="16"/>
              </w:rPr>
              <w:t>, Ministry of Health</w:t>
            </w:r>
          </w:p>
        </w:tc>
      </w:tr>
      <w:tr w:rsidR="00B21FCB" w:rsidRPr="001F17F0" w14:paraId="18A58738" w14:textId="77777777" w:rsidTr="0009708B">
        <w:tc>
          <w:tcPr>
            <w:tcW w:w="3114" w:type="dxa"/>
          </w:tcPr>
          <w:p w14:paraId="2CC762A9" w14:textId="77777777" w:rsidR="00491DA7" w:rsidRPr="001F17F0" w:rsidRDefault="00491DA7" w:rsidP="00E773BF">
            <w:pPr>
              <w:pStyle w:val="ListParagraph"/>
              <w:spacing w:before="0"/>
              <w:ind w:left="0"/>
              <w:rPr>
                <w:b/>
                <w:bCs/>
                <w:color w:val="008A9A" w:themeColor="accent1"/>
                <w:sz w:val="16"/>
                <w:szCs w:val="16"/>
              </w:rPr>
            </w:pPr>
            <w:r w:rsidRPr="001F17F0">
              <w:rPr>
                <w:color w:val="008A9A" w:themeColor="accent1"/>
                <w:sz w:val="16"/>
                <w:szCs w:val="16"/>
              </w:rPr>
              <w:t>Professor Margaret Fry</w:t>
            </w:r>
          </w:p>
        </w:tc>
        <w:tc>
          <w:tcPr>
            <w:tcW w:w="5805" w:type="dxa"/>
          </w:tcPr>
          <w:p w14:paraId="7820AD4E" w14:textId="03EA9306" w:rsidR="00491DA7" w:rsidRPr="001F17F0" w:rsidRDefault="4D68B634" w:rsidP="00E773BF">
            <w:pPr>
              <w:pStyle w:val="ListParagraph"/>
              <w:spacing w:before="0"/>
              <w:ind w:left="0"/>
              <w:rPr>
                <w:color w:val="008A9A" w:themeColor="accent1"/>
                <w:sz w:val="16"/>
                <w:szCs w:val="16"/>
              </w:rPr>
            </w:pPr>
            <w:r w:rsidRPr="001F17F0">
              <w:rPr>
                <w:color w:val="008A9A" w:themeColor="accent1"/>
                <w:sz w:val="16"/>
                <w:szCs w:val="16"/>
              </w:rPr>
              <w:t>University of Technology Sydney</w:t>
            </w:r>
            <w:r w:rsidR="00AE4190" w:rsidRPr="001F17F0">
              <w:rPr>
                <w:color w:val="008A9A" w:themeColor="accent1"/>
                <w:sz w:val="16"/>
                <w:szCs w:val="16"/>
              </w:rPr>
              <w:t>, Norther</w:t>
            </w:r>
            <w:r w:rsidR="006F67B6" w:rsidRPr="001F17F0">
              <w:rPr>
                <w:color w:val="008A9A" w:themeColor="accent1"/>
                <w:sz w:val="16"/>
                <w:szCs w:val="16"/>
              </w:rPr>
              <w:t>n</w:t>
            </w:r>
            <w:r w:rsidR="00AE4190" w:rsidRPr="001F17F0">
              <w:rPr>
                <w:color w:val="008A9A" w:themeColor="accent1"/>
                <w:sz w:val="16"/>
                <w:szCs w:val="16"/>
              </w:rPr>
              <w:t xml:space="preserve"> Sydney LHD</w:t>
            </w:r>
            <w:r w:rsidRPr="001F17F0">
              <w:rPr>
                <w:color w:val="008A9A" w:themeColor="accent1"/>
                <w:sz w:val="16"/>
                <w:szCs w:val="16"/>
              </w:rPr>
              <w:t xml:space="preserve"> </w:t>
            </w:r>
          </w:p>
        </w:tc>
      </w:tr>
      <w:tr w:rsidR="00B21FCB" w:rsidRPr="001F17F0" w14:paraId="135D0503" w14:textId="77777777" w:rsidTr="0009708B">
        <w:tc>
          <w:tcPr>
            <w:tcW w:w="3114" w:type="dxa"/>
          </w:tcPr>
          <w:p w14:paraId="214128D1" w14:textId="77777777" w:rsidR="00491DA7" w:rsidRPr="001F17F0" w:rsidRDefault="00491DA7" w:rsidP="00E773BF">
            <w:pPr>
              <w:pStyle w:val="ListParagraph"/>
              <w:spacing w:before="0"/>
              <w:ind w:left="0"/>
              <w:rPr>
                <w:b/>
                <w:bCs/>
                <w:color w:val="008A9A" w:themeColor="accent1"/>
                <w:sz w:val="16"/>
                <w:szCs w:val="16"/>
              </w:rPr>
            </w:pPr>
            <w:r w:rsidRPr="001F17F0">
              <w:rPr>
                <w:color w:val="008A9A" w:themeColor="accent1"/>
                <w:sz w:val="16"/>
                <w:szCs w:val="16"/>
              </w:rPr>
              <w:t xml:space="preserve">Professor Timothy Shaw </w:t>
            </w:r>
          </w:p>
        </w:tc>
        <w:tc>
          <w:tcPr>
            <w:tcW w:w="5805" w:type="dxa"/>
          </w:tcPr>
          <w:p w14:paraId="5BC7999D" w14:textId="77777777" w:rsidR="00491DA7" w:rsidRPr="001F17F0" w:rsidRDefault="00491DA7" w:rsidP="00E773BF">
            <w:pPr>
              <w:pStyle w:val="ListParagraph"/>
              <w:spacing w:before="0"/>
              <w:ind w:left="0"/>
              <w:rPr>
                <w:color w:val="008A9A" w:themeColor="accent1"/>
                <w:sz w:val="16"/>
                <w:szCs w:val="16"/>
              </w:rPr>
            </w:pPr>
            <w:r w:rsidRPr="001F17F0">
              <w:rPr>
                <w:color w:val="008A9A" w:themeColor="accent1"/>
                <w:sz w:val="16"/>
                <w:szCs w:val="16"/>
              </w:rPr>
              <w:t>University of Sydney</w:t>
            </w:r>
          </w:p>
        </w:tc>
      </w:tr>
      <w:tr w:rsidR="00B21FCB" w:rsidRPr="001F17F0" w14:paraId="18EC5203" w14:textId="77777777" w:rsidTr="0009708B">
        <w:tc>
          <w:tcPr>
            <w:tcW w:w="3114" w:type="dxa"/>
          </w:tcPr>
          <w:p w14:paraId="729609EC" w14:textId="77777777" w:rsidR="00491DA7" w:rsidRPr="001F17F0" w:rsidRDefault="00491DA7" w:rsidP="00E773BF">
            <w:pPr>
              <w:pStyle w:val="ListParagraph"/>
              <w:spacing w:before="0"/>
              <w:ind w:left="0"/>
              <w:rPr>
                <w:b/>
                <w:bCs/>
                <w:color w:val="008A9A" w:themeColor="accent1"/>
                <w:sz w:val="16"/>
                <w:szCs w:val="16"/>
              </w:rPr>
            </w:pPr>
            <w:r w:rsidRPr="001F17F0">
              <w:rPr>
                <w:color w:val="008A9A" w:themeColor="accent1"/>
                <w:sz w:val="16"/>
                <w:szCs w:val="16"/>
              </w:rPr>
              <w:t>Dr Thomas Lung</w:t>
            </w:r>
          </w:p>
        </w:tc>
        <w:tc>
          <w:tcPr>
            <w:tcW w:w="5805" w:type="dxa"/>
          </w:tcPr>
          <w:p w14:paraId="010787AB" w14:textId="77777777" w:rsidR="00491DA7" w:rsidRPr="001F17F0" w:rsidRDefault="00491DA7" w:rsidP="00E773BF">
            <w:pPr>
              <w:pStyle w:val="ListParagraph"/>
              <w:spacing w:before="0"/>
              <w:ind w:left="0"/>
              <w:rPr>
                <w:color w:val="008A9A" w:themeColor="accent1"/>
                <w:sz w:val="16"/>
                <w:szCs w:val="16"/>
              </w:rPr>
            </w:pPr>
            <w:r w:rsidRPr="001F17F0">
              <w:rPr>
                <w:color w:val="008A9A" w:themeColor="accent1"/>
                <w:sz w:val="16"/>
                <w:szCs w:val="16"/>
              </w:rPr>
              <w:t xml:space="preserve">University of Sydney </w:t>
            </w:r>
          </w:p>
        </w:tc>
      </w:tr>
      <w:tr w:rsidR="00B21FCB" w:rsidRPr="001F17F0" w14:paraId="787236B5" w14:textId="77777777" w:rsidTr="0009708B">
        <w:tc>
          <w:tcPr>
            <w:tcW w:w="3114" w:type="dxa"/>
          </w:tcPr>
          <w:p w14:paraId="3D12FAFB" w14:textId="5D472610" w:rsidR="00491DA7" w:rsidRPr="001F17F0" w:rsidRDefault="004F50A7" w:rsidP="00E773BF">
            <w:pPr>
              <w:pStyle w:val="ListParagraph"/>
              <w:spacing w:before="0"/>
              <w:ind w:left="0"/>
              <w:rPr>
                <w:b/>
                <w:bCs/>
                <w:color w:val="008A9A" w:themeColor="accent1"/>
                <w:sz w:val="16"/>
                <w:szCs w:val="16"/>
              </w:rPr>
            </w:pPr>
            <w:r w:rsidRPr="001F17F0">
              <w:rPr>
                <w:color w:val="008A9A" w:themeColor="accent1"/>
                <w:sz w:val="16"/>
                <w:szCs w:val="16"/>
              </w:rPr>
              <w:t xml:space="preserve">Associate Professor </w:t>
            </w:r>
            <w:r w:rsidR="00491DA7" w:rsidRPr="001F17F0">
              <w:rPr>
                <w:color w:val="008A9A" w:themeColor="accent1"/>
                <w:sz w:val="16"/>
                <w:szCs w:val="16"/>
              </w:rPr>
              <w:t>Margaret Murphy</w:t>
            </w:r>
          </w:p>
        </w:tc>
        <w:tc>
          <w:tcPr>
            <w:tcW w:w="5805" w:type="dxa"/>
          </w:tcPr>
          <w:p w14:paraId="1C3355E0" w14:textId="2F212A9C" w:rsidR="00491DA7" w:rsidRPr="001F17F0" w:rsidRDefault="00491DA7" w:rsidP="00E773BF">
            <w:pPr>
              <w:pStyle w:val="ListParagraph"/>
              <w:spacing w:before="0"/>
              <w:ind w:left="0"/>
              <w:rPr>
                <w:color w:val="008A9A" w:themeColor="accent1"/>
                <w:sz w:val="16"/>
                <w:szCs w:val="16"/>
              </w:rPr>
            </w:pPr>
            <w:r w:rsidRPr="001F17F0">
              <w:rPr>
                <w:color w:val="008A9A" w:themeColor="accent1"/>
                <w:sz w:val="16"/>
                <w:szCs w:val="16"/>
              </w:rPr>
              <w:t>Western Sydney Local Health District</w:t>
            </w:r>
            <w:r w:rsidR="002D574D" w:rsidRPr="001F17F0">
              <w:rPr>
                <w:color w:val="008A9A" w:themeColor="accent1"/>
                <w:sz w:val="16"/>
                <w:szCs w:val="16"/>
              </w:rPr>
              <w:t>, The University of Sydney</w:t>
            </w:r>
          </w:p>
        </w:tc>
      </w:tr>
      <w:tr w:rsidR="00B21FCB" w:rsidRPr="001F17F0" w14:paraId="2EBDA65A" w14:textId="77777777" w:rsidTr="0009708B">
        <w:tc>
          <w:tcPr>
            <w:tcW w:w="3114" w:type="dxa"/>
          </w:tcPr>
          <w:p w14:paraId="50A9B0C5" w14:textId="77777777" w:rsidR="00491DA7" w:rsidRPr="001F17F0" w:rsidRDefault="00491DA7" w:rsidP="00E773BF">
            <w:pPr>
              <w:pStyle w:val="ListParagraph"/>
              <w:spacing w:before="0"/>
              <w:ind w:left="0"/>
              <w:rPr>
                <w:b/>
                <w:bCs/>
                <w:color w:val="008A9A" w:themeColor="accent1"/>
                <w:sz w:val="16"/>
                <w:szCs w:val="16"/>
              </w:rPr>
            </w:pPr>
            <w:r w:rsidRPr="001F17F0">
              <w:rPr>
                <w:color w:val="008A9A" w:themeColor="accent1"/>
                <w:sz w:val="16"/>
                <w:szCs w:val="16"/>
              </w:rPr>
              <w:t>Associate Professor Ling Li</w:t>
            </w:r>
          </w:p>
        </w:tc>
        <w:tc>
          <w:tcPr>
            <w:tcW w:w="5805" w:type="dxa"/>
          </w:tcPr>
          <w:p w14:paraId="18EF4884" w14:textId="7AF7CFD5" w:rsidR="00491DA7" w:rsidRPr="001F17F0" w:rsidRDefault="00491DA7" w:rsidP="00E773BF">
            <w:pPr>
              <w:pStyle w:val="ListParagraph"/>
              <w:spacing w:before="0"/>
              <w:ind w:left="0"/>
              <w:rPr>
                <w:color w:val="008A9A" w:themeColor="accent1"/>
                <w:sz w:val="16"/>
                <w:szCs w:val="16"/>
              </w:rPr>
            </w:pPr>
            <w:r w:rsidRPr="001F17F0">
              <w:rPr>
                <w:color w:val="008A9A" w:themeColor="accent1"/>
                <w:sz w:val="16"/>
                <w:szCs w:val="16"/>
              </w:rPr>
              <w:t>Macquarie University</w:t>
            </w:r>
          </w:p>
        </w:tc>
      </w:tr>
      <w:tr w:rsidR="00B21FCB" w:rsidRPr="001F17F0" w14:paraId="43D994A8" w14:textId="77777777" w:rsidTr="0009708B">
        <w:tc>
          <w:tcPr>
            <w:tcW w:w="3114" w:type="dxa"/>
          </w:tcPr>
          <w:p w14:paraId="3CA39F97" w14:textId="77777777" w:rsidR="00491DA7" w:rsidRPr="001F17F0" w:rsidRDefault="00491DA7" w:rsidP="00E773BF">
            <w:pPr>
              <w:pStyle w:val="ListParagraph"/>
              <w:spacing w:before="0"/>
              <w:ind w:left="0"/>
              <w:rPr>
                <w:b/>
                <w:bCs/>
                <w:color w:val="008A9A" w:themeColor="accent1"/>
                <w:sz w:val="16"/>
                <w:szCs w:val="16"/>
              </w:rPr>
            </w:pPr>
            <w:r w:rsidRPr="001F17F0">
              <w:rPr>
                <w:color w:val="008A9A" w:themeColor="accent1"/>
                <w:sz w:val="16"/>
                <w:szCs w:val="16"/>
              </w:rPr>
              <w:t xml:space="preserve">Dr Hatem Alkhouri </w:t>
            </w:r>
          </w:p>
        </w:tc>
        <w:tc>
          <w:tcPr>
            <w:tcW w:w="5805" w:type="dxa"/>
          </w:tcPr>
          <w:p w14:paraId="6C2E35F9" w14:textId="4D0C43FC" w:rsidR="00491DA7" w:rsidRPr="001F17F0" w:rsidRDefault="0031748B" w:rsidP="00E773BF">
            <w:pPr>
              <w:pStyle w:val="ListParagraph"/>
              <w:spacing w:before="0"/>
              <w:ind w:left="0"/>
              <w:rPr>
                <w:color w:val="008A9A" w:themeColor="accent1"/>
                <w:sz w:val="16"/>
                <w:szCs w:val="16"/>
              </w:rPr>
            </w:pPr>
            <w:r w:rsidRPr="001F17F0">
              <w:rPr>
                <w:color w:val="008A9A" w:themeColor="accent1"/>
                <w:sz w:val="16"/>
                <w:szCs w:val="16"/>
              </w:rPr>
              <w:t>University of NSW</w:t>
            </w:r>
          </w:p>
        </w:tc>
      </w:tr>
      <w:tr w:rsidR="00B21FCB" w:rsidRPr="001F17F0" w14:paraId="0FB70DE8" w14:textId="77777777" w:rsidTr="0009708B">
        <w:tc>
          <w:tcPr>
            <w:tcW w:w="3114" w:type="dxa"/>
          </w:tcPr>
          <w:p w14:paraId="0D28CCF9" w14:textId="77777777" w:rsidR="00491DA7" w:rsidRPr="001F17F0" w:rsidRDefault="00491DA7" w:rsidP="00E773BF">
            <w:pPr>
              <w:pStyle w:val="ListParagraph"/>
              <w:spacing w:before="0"/>
              <w:ind w:left="0"/>
              <w:rPr>
                <w:b/>
                <w:bCs/>
                <w:color w:val="008A9A" w:themeColor="accent1"/>
                <w:sz w:val="16"/>
                <w:szCs w:val="16"/>
              </w:rPr>
            </w:pPr>
            <w:r w:rsidRPr="001F17F0">
              <w:rPr>
                <w:color w:val="008A9A" w:themeColor="accent1"/>
                <w:sz w:val="16"/>
                <w:szCs w:val="16"/>
              </w:rPr>
              <w:t>Professor Julie Considine</w:t>
            </w:r>
          </w:p>
        </w:tc>
        <w:tc>
          <w:tcPr>
            <w:tcW w:w="5805" w:type="dxa"/>
          </w:tcPr>
          <w:p w14:paraId="714C1B0F" w14:textId="440A2679" w:rsidR="00491DA7" w:rsidRPr="001F17F0" w:rsidRDefault="00491DA7" w:rsidP="00E773BF">
            <w:pPr>
              <w:pStyle w:val="ListParagraph"/>
              <w:spacing w:before="0"/>
              <w:ind w:left="0"/>
              <w:rPr>
                <w:color w:val="008A9A" w:themeColor="accent1"/>
                <w:sz w:val="16"/>
                <w:szCs w:val="16"/>
              </w:rPr>
            </w:pPr>
            <w:r w:rsidRPr="001F17F0">
              <w:rPr>
                <w:color w:val="008A9A" w:themeColor="accent1"/>
                <w:sz w:val="16"/>
                <w:szCs w:val="16"/>
              </w:rPr>
              <w:t>Deakin University</w:t>
            </w:r>
            <w:r w:rsidR="00F9125E" w:rsidRPr="001F17F0">
              <w:rPr>
                <w:color w:val="008A9A" w:themeColor="accent1"/>
                <w:sz w:val="16"/>
                <w:szCs w:val="16"/>
              </w:rPr>
              <w:t xml:space="preserve"> and </w:t>
            </w:r>
            <w:r w:rsidRPr="001F17F0">
              <w:rPr>
                <w:color w:val="008A9A" w:themeColor="accent1"/>
                <w:sz w:val="16"/>
                <w:szCs w:val="16"/>
              </w:rPr>
              <w:t>Eastern Health</w:t>
            </w:r>
            <w:r w:rsidR="00F9125E" w:rsidRPr="001F17F0">
              <w:rPr>
                <w:color w:val="008A9A" w:themeColor="accent1"/>
                <w:sz w:val="16"/>
                <w:szCs w:val="16"/>
              </w:rPr>
              <w:t>, VIC</w:t>
            </w:r>
          </w:p>
        </w:tc>
      </w:tr>
      <w:tr w:rsidR="00B21FCB" w:rsidRPr="001F17F0" w14:paraId="5D2344B9" w14:textId="77777777" w:rsidTr="0009708B">
        <w:tc>
          <w:tcPr>
            <w:tcW w:w="3114" w:type="dxa"/>
          </w:tcPr>
          <w:p w14:paraId="7C9D2FB4" w14:textId="77777777" w:rsidR="00491DA7" w:rsidRPr="001F17F0" w:rsidRDefault="00491DA7" w:rsidP="00E773BF">
            <w:pPr>
              <w:pStyle w:val="ListParagraph"/>
              <w:spacing w:before="0"/>
              <w:ind w:left="0"/>
              <w:rPr>
                <w:b/>
                <w:bCs/>
                <w:color w:val="008A9A" w:themeColor="accent1"/>
                <w:sz w:val="16"/>
                <w:szCs w:val="16"/>
              </w:rPr>
            </w:pPr>
            <w:r w:rsidRPr="001F17F0">
              <w:rPr>
                <w:color w:val="008A9A" w:themeColor="accent1"/>
                <w:sz w:val="16"/>
                <w:szCs w:val="16"/>
              </w:rPr>
              <w:t xml:space="preserve">Dr James Hughes </w:t>
            </w:r>
          </w:p>
        </w:tc>
        <w:tc>
          <w:tcPr>
            <w:tcW w:w="5805" w:type="dxa"/>
          </w:tcPr>
          <w:p w14:paraId="353C15F6" w14:textId="77777777" w:rsidR="00491DA7" w:rsidRPr="001F17F0" w:rsidRDefault="00491DA7" w:rsidP="00E773BF">
            <w:pPr>
              <w:pStyle w:val="ListParagraph"/>
              <w:tabs>
                <w:tab w:val="left" w:pos="1209"/>
              </w:tabs>
              <w:spacing w:before="0"/>
              <w:ind w:left="0"/>
              <w:rPr>
                <w:color w:val="008A9A" w:themeColor="accent1"/>
                <w:sz w:val="16"/>
                <w:szCs w:val="16"/>
              </w:rPr>
            </w:pPr>
            <w:r w:rsidRPr="001F17F0">
              <w:rPr>
                <w:color w:val="008A9A" w:themeColor="accent1"/>
                <w:sz w:val="16"/>
                <w:szCs w:val="16"/>
              </w:rPr>
              <w:t xml:space="preserve">Queensland University of Technology </w:t>
            </w:r>
          </w:p>
        </w:tc>
      </w:tr>
      <w:tr w:rsidR="00B21FCB" w:rsidRPr="001F17F0" w14:paraId="1AF4E7EB" w14:textId="77777777" w:rsidTr="0009708B">
        <w:tc>
          <w:tcPr>
            <w:tcW w:w="3114" w:type="dxa"/>
          </w:tcPr>
          <w:p w14:paraId="2D105C8D" w14:textId="77777777" w:rsidR="00491DA7" w:rsidRPr="001F17F0" w:rsidRDefault="00491DA7" w:rsidP="00E773BF">
            <w:pPr>
              <w:pStyle w:val="ListParagraph"/>
              <w:spacing w:before="0"/>
              <w:ind w:left="0"/>
              <w:rPr>
                <w:b/>
                <w:bCs/>
                <w:color w:val="008A9A" w:themeColor="accent1"/>
                <w:sz w:val="16"/>
                <w:szCs w:val="16"/>
              </w:rPr>
            </w:pPr>
            <w:r w:rsidRPr="001F17F0">
              <w:rPr>
                <w:color w:val="008A9A" w:themeColor="accent1"/>
                <w:sz w:val="16"/>
                <w:szCs w:val="16"/>
              </w:rPr>
              <w:t>Professor Ramon Shaban</w:t>
            </w:r>
          </w:p>
        </w:tc>
        <w:tc>
          <w:tcPr>
            <w:tcW w:w="5805" w:type="dxa"/>
          </w:tcPr>
          <w:p w14:paraId="67BB63EA" w14:textId="096FDCD1" w:rsidR="00491DA7" w:rsidRPr="001F17F0" w:rsidRDefault="00491DA7" w:rsidP="00E773BF">
            <w:pPr>
              <w:pStyle w:val="ListParagraph"/>
              <w:spacing w:before="0"/>
              <w:ind w:left="0"/>
              <w:rPr>
                <w:color w:val="008A9A" w:themeColor="accent1"/>
                <w:sz w:val="16"/>
                <w:szCs w:val="16"/>
              </w:rPr>
            </w:pPr>
            <w:r w:rsidRPr="001F17F0">
              <w:rPr>
                <w:color w:val="008A9A" w:themeColor="accent1"/>
                <w:sz w:val="16"/>
                <w:szCs w:val="16"/>
              </w:rPr>
              <w:t>University of Sydney</w:t>
            </w:r>
            <w:r w:rsidR="00D75A51" w:rsidRPr="001F17F0">
              <w:rPr>
                <w:color w:val="008A9A" w:themeColor="accent1"/>
                <w:sz w:val="16"/>
                <w:szCs w:val="16"/>
              </w:rPr>
              <w:t xml:space="preserve">, </w:t>
            </w:r>
            <w:r w:rsidR="00B4564F" w:rsidRPr="001F17F0">
              <w:rPr>
                <w:color w:val="008A9A" w:themeColor="accent1"/>
                <w:sz w:val="16"/>
                <w:szCs w:val="16"/>
              </w:rPr>
              <w:t xml:space="preserve">Western Sydney LHD, </w:t>
            </w:r>
          </w:p>
        </w:tc>
      </w:tr>
      <w:tr w:rsidR="00B21FCB" w:rsidRPr="001F17F0" w14:paraId="0A678D44" w14:textId="77777777" w:rsidTr="0009708B">
        <w:tc>
          <w:tcPr>
            <w:tcW w:w="3114" w:type="dxa"/>
          </w:tcPr>
          <w:p w14:paraId="4071E907" w14:textId="5553D0E6" w:rsidR="00491DA7" w:rsidRPr="001F17F0" w:rsidRDefault="00157C39" w:rsidP="00E773BF">
            <w:pPr>
              <w:pStyle w:val="ListParagraph"/>
              <w:spacing w:before="0"/>
              <w:ind w:left="0"/>
              <w:rPr>
                <w:b/>
                <w:bCs/>
                <w:color w:val="008A9A" w:themeColor="accent1"/>
                <w:sz w:val="16"/>
                <w:szCs w:val="16"/>
              </w:rPr>
            </w:pPr>
            <w:r w:rsidRPr="001F17F0">
              <w:rPr>
                <w:color w:val="008A9A" w:themeColor="accent1"/>
                <w:sz w:val="16"/>
                <w:szCs w:val="16"/>
              </w:rPr>
              <w:t>Dr</w:t>
            </w:r>
            <w:r w:rsidR="00491DA7" w:rsidRPr="001F17F0">
              <w:rPr>
                <w:color w:val="008A9A" w:themeColor="accent1"/>
                <w:sz w:val="16"/>
                <w:szCs w:val="16"/>
              </w:rPr>
              <w:t xml:space="preserve"> Wayne Varndell</w:t>
            </w:r>
          </w:p>
        </w:tc>
        <w:tc>
          <w:tcPr>
            <w:tcW w:w="5805" w:type="dxa"/>
          </w:tcPr>
          <w:p w14:paraId="6D059665" w14:textId="7E66AA4A" w:rsidR="00491DA7" w:rsidRPr="001F17F0" w:rsidRDefault="00491DA7" w:rsidP="00E773BF">
            <w:pPr>
              <w:spacing w:before="0"/>
              <w:rPr>
                <w:color w:val="008A9A" w:themeColor="accent1"/>
                <w:sz w:val="16"/>
                <w:szCs w:val="16"/>
              </w:rPr>
            </w:pPr>
            <w:r w:rsidRPr="001F17F0">
              <w:rPr>
                <w:rFonts w:ascii="Calibri" w:hAnsi="Calibri" w:cs="Calibri"/>
                <w:color w:val="008A9A" w:themeColor="accent1"/>
                <w:sz w:val="16"/>
                <w:szCs w:val="16"/>
              </w:rPr>
              <w:t>College of Emergency Nursing Australasia (CENA)</w:t>
            </w:r>
            <w:r w:rsidR="00B42B3A" w:rsidRPr="001F17F0">
              <w:rPr>
                <w:rFonts w:ascii="Calibri" w:hAnsi="Calibri" w:cs="Calibri"/>
                <w:color w:val="008A9A" w:themeColor="accent1"/>
                <w:sz w:val="16"/>
                <w:szCs w:val="16"/>
              </w:rPr>
              <w:t>,</w:t>
            </w:r>
            <w:r w:rsidR="00B42B3A" w:rsidRPr="001F17F0">
              <w:rPr>
                <w:rFonts w:ascii="Calibri" w:hAnsi="Calibri" w:cs="Calibri"/>
                <w:color w:val="242424"/>
                <w:sz w:val="16"/>
                <w:szCs w:val="16"/>
                <w:shd w:val="clear" w:color="auto" w:fill="FFFFFF"/>
              </w:rPr>
              <w:t xml:space="preserve"> </w:t>
            </w:r>
            <w:r w:rsidR="00B42B3A" w:rsidRPr="001F17F0">
              <w:rPr>
                <w:rFonts w:ascii="Calibri" w:hAnsi="Calibri" w:cs="Calibri"/>
                <w:color w:val="008A9A" w:themeColor="accent1"/>
                <w:sz w:val="16"/>
                <w:szCs w:val="16"/>
                <w:shd w:val="clear" w:color="auto" w:fill="FFFFFF"/>
              </w:rPr>
              <w:t>U</w:t>
            </w:r>
            <w:r w:rsidR="0009708B" w:rsidRPr="001F17F0">
              <w:rPr>
                <w:rFonts w:ascii="Calibri" w:hAnsi="Calibri" w:cs="Calibri"/>
                <w:color w:val="008A9A" w:themeColor="accent1"/>
                <w:sz w:val="16"/>
                <w:szCs w:val="16"/>
                <w:shd w:val="clear" w:color="auto" w:fill="FFFFFF"/>
              </w:rPr>
              <w:t>TS</w:t>
            </w:r>
            <w:r w:rsidR="00B42B3A" w:rsidRPr="001F17F0">
              <w:rPr>
                <w:rFonts w:ascii="Calibri" w:hAnsi="Calibri" w:cs="Calibri"/>
                <w:color w:val="008A9A" w:themeColor="accent1"/>
                <w:sz w:val="16"/>
                <w:szCs w:val="16"/>
                <w:shd w:val="clear" w:color="auto" w:fill="FFFFFF"/>
              </w:rPr>
              <w:t xml:space="preserve"> Sydney</w:t>
            </w:r>
          </w:p>
        </w:tc>
      </w:tr>
      <w:tr w:rsidR="00B21FCB" w:rsidRPr="001F17F0" w14:paraId="66D19CD6" w14:textId="77777777" w:rsidTr="0009708B">
        <w:tc>
          <w:tcPr>
            <w:tcW w:w="3114" w:type="dxa"/>
          </w:tcPr>
          <w:p w14:paraId="41A324D2" w14:textId="77777777" w:rsidR="00491DA7" w:rsidRPr="001F17F0" w:rsidRDefault="00491DA7" w:rsidP="00E773BF">
            <w:pPr>
              <w:pStyle w:val="ListParagraph"/>
              <w:spacing w:before="0"/>
              <w:ind w:left="0"/>
              <w:rPr>
                <w:b/>
                <w:bCs/>
                <w:color w:val="008A9A" w:themeColor="accent1"/>
                <w:sz w:val="16"/>
                <w:szCs w:val="16"/>
              </w:rPr>
            </w:pPr>
            <w:r w:rsidRPr="001F17F0">
              <w:rPr>
                <w:color w:val="008A9A" w:themeColor="accent1"/>
                <w:sz w:val="16"/>
                <w:szCs w:val="16"/>
              </w:rPr>
              <w:t>Associate Professor Christina Aggar</w:t>
            </w:r>
          </w:p>
        </w:tc>
        <w:tc>
          <w:tcPr>
            <w:tcW w:w="5805" w:type="dxa"/>
          </w:tcPr>
          <w:p w14:paraId="2AC87231" w14:textId="5A9504EB" w:rsidR="00491DA7" w:rsidRPr="001F17F0" w:rsidRDefault="00491DA7" w:rsidP="00E773BF">
            <w:pPr>
              <w:pStyle w:val="ListParagraph"/>
              <w:spacing w:before="0"/>
              <w:ind w:left="0"/>
              <w:rPr>
                <w:color w:val="008A9A" w:themeColor="accent1"/>
                <w:sz w:val="16"/>
                <w:szCs w:val="16"/>
              </w:rPr>
            </w:pPr>
            <w:r w:rsidRPr="001F17F0">
              <w:rPr>
                <w:color w:val="008A9A" w:themeColor="accent1"/>
                <w:sz w:val="16"/>
                <w:szCs w:val="16"/>
              </w:rPr>
              <w:t>Northern NSW Local Health District</w:t>
            </w:r>
            <w:r w:rsidR="00157C39" w:rsidRPr="001F17F0">
              <w:rPr>
                <w:color w:val="008A9A" w:themeColor="accent1"/>
                <w:sz w:val="16"/>
                <w:szCs w:val="16"/>
              </w:rPr>
              <w:t>, Southern Cross University</w:t>
            </w:r>
          </w:p>
        </w:tc>
      </w:tr>
      <w:tr w:rsidR="00B21FCB" w:rsidRPr="001F17F0" w14:paraId="46CE690C" w14:textId="77777777" w:rsidTr="0009708B">
        <w:tc>
          <w:tcPr>
            <w:tcW w:w="3114" w:type="dxa"/>
          </w:tcPr>
          <w:p w14:paraId="127AB22F" w14:textId="77777777" w:rsidR="00491DA7" w:rsidRPr="001F17F0" w:rsidRDefault="00491DA7" w:rsidP="00E773BF">
            <w:pPr>
              <w:pStyle w:val="ListParagraph"/>
              <w:spacing w:before="0"/>
              <w:ind w:left="0"/>
              <w:rPr>
                <w:b/>
                <w:bCs/>
                <w:color w:val="008A9A" w:themeColor="accent1"/>
                <w:sz w:val="16"/>
                <w:szCs w:val="16"/>
              </w:rPr>
            </w:pPr>
            <w:r w:rsidRPr="001F17F0">
              <w:rPr>
                <w:color w:val="008A9A" w:themeColor="accent1"/>
                <w:sz w:val="16"/>
                <w:szCs w:val="16"/>
              </w:rPr>
              <w:t xml:space="preserve">Adj Prof Alfa D’Amato </w:t>
            </w:r>
          </w:p>
        </w:tc>
        <w:tc>
          <w:tcPr>
            <w:tcW w:w="5805" w:type="dxa"/>
          </w:tcPr>
          <w:p w14:paraId="081272E5" w14:textId="77777777" w:rsidR="00491DA7" w:rsidRPr="001F17F0" w:rsidRDefault="00491DA7" w:rsidP="00E773BF">
            <w:pPr>
              <w:pStyle w:val="ListParagraph"/>
              <w:spacing w:before="0"/>
              <w:ind w:left="0"/>
              <w:rPr>
                <w:color w:val="008A9A" w:themeColor="accent1"/>
                <w:sz w:val="16"/>
                <w:szCs w:val="16"/>
              </w:rPr>
            </w:pPr>
            <w:r w:rsidRPr="001F17F0">
              <w:rPr>
                <w:color w:val="008A9A" w:themeColor="accent1"/>
                <w:sz w:val="16"/>
                <w:szCs w:val="16"/>
              </w:rPr>
              <w:t xml:space="preserve">Ministry of Health </w:t>
            </w:r>
          </w:p>
        </w:tc>
      </w:tr>
      <w:tr w:rsidR="00B21FCB" w:rsidRPr="001F17F0" w14:paraId="42407DE2" w14:textId="77777777" w:rsidTr="0009708B">
        <w:tc>
          <w:tcPr>
            <w:tcW w:w="3114" w:type="dxa"/>
          </w:tcPr>
          <w:p w14:paraId="77A0D17D" w14:textId="77777777" w:rsidR="00491DA7" w:rsidRPr="001F17F0" w:rsidRDefault="00491DA7" w:rsidP="00E773BF">
            <w:pPr>
              <w:pStyle w:val="ListParagraph"/>
              <w:spacing w:before="0"/>
              <w:ind w:left="0"/>
              <w:rPr>
                <w:b/>
                <w:bCs/>
                <w:color w:val="008A9A" w:themeColor="accent1"/>
                <w:sz w:val="16"/>
                <w:szCs w:val="16"/>
              </w:rPr>
            </w:pPr>
            <w:r w:rsidRPr="001F17F0">
              <w:rPr>
                <w:color w:val="008A9A" w:themeColor="accent1"/>
                <w:sz w:val="16"/>
                <w:szCs w:val="16"/>
              </w:rPr>
              <w:t xml:space="preserve">Mrs Saartje Berendsen Russell </w:t>
            </w:r>
          </w:p>
        </w:tc>
        <w:tc>
          <w:tcPr>
            <w:tcW w:w="5805" w:type="dxa"/>
          </w:tcPr>
          <w:p w14:paraId="6F91AA55" w14:textId="7DE9B229" w:rsidR="00491DA7" w:rsidRPr="001F17F0" w:rsidRDefault="00491DA7" w:rsidP="00E773BF">
            <w:pPr>
              <w:pStyle w:val="ListParagraph"/>
              <w:spacing w:before="0"/>
              <w:ind w:left="0"/>
              <w:rPr>
                <w:color w:val="008A9A" w:themeColor="accent1"/>
                <w:sz w:val="16"/>
                <w:szCs w:val="16"/>
              </w:rPr>
            </w:pPr>
            <w:r w:rsidRPr="001F17F0">
              <w:rPr>
                <w:color w:val="008A9A" w:themeColor="accent1"/>
                <w:sz w:val="16"/>
                <w:szCs w:val="16"/>
              </w:rPr>
              <w:t>Sydney Local Health District</w:t>
            </w:r>
            <w:r w:rsidR="008938FA" w:rsidRPr="001F17F0">
              <w:rPr>
                <w:color w:val="008A9A" w:themeColor="accent1"/>
                <w:sz w:val="16"/>
                <w:szCs w:val="16"/>
              </w:rPr>
              <w:t xml:space="preserve">, Green Light Institute </w:t>
            </w:r>
          </w:p>
        </w:tc>
      </w:tr>
      <w:tr w:rsidR="00B21FCB" w:rsidRPr="001F17F0" w14:paraId="788885A7" w14:textId="77777777" w:rsidTr="0009708B">
        <w:tc>
          <w:tcPr>
            <w:tcW w:w="3114" w:type="dxa"/>
          </w:tcPr>
          <w:p w14:paraId="3F2A1C72" w14:textId="77777777" w:rsidR="00491DA7" w:rsidRPr="001F17F0" w:rsidRDefault="00491DA7" w:rsidP="00E773BF">
            <w:pPr>
              <w:pStyle w:val="ListParagraph"/>
              <w:spacing w:before="0"/>
              <w:ind w:left="0"/>
              <w:rPr>
                <w:b/>
                <w:bCs/>
                <w:color w:val="008A9A" w:themeColor="accent1"/>
                <w:sz w:val="16"/>
                <w:szCs w:val="16"/>
              </w:rPr>
            </w:pPr>
            <w:r w:rsidRPr="001F17F0">
              <w:rPr>
                <w:color w:val="008A9A" w:themeColor="accent1"/>
                <w:sz w:val="16"/>
                <w:szCs w:val="16"/>
              </w:rPr>
              <w:t xml:space="preserve">Dr Trevor Chan </w:t>
            </w:r>
          </w:p>
        </w:tc>
        <w:tc>
          <w:tcPr>
            <w:tcW w:w="5805" w:type="dxa"/>
          </w:tcPr>
          <w:p w14:paraId="4D9216FB" w14:textId="77777777" w:rsidR="00491DA7" w:rsidRPr="001F17F0" w:rsidRDefault="00491DA7" w:rsidP="00E773BF">
            <w:pPr>
              <w:spacing w:before="0"/>
              <w:rPr>
                <w:rFonts w:ascii="Calibri" w:hAnsi="Calibri" w:cs="Calibri"/>
                <w:color w:val="008A9A" w:themeColor="accent1"/>
                <w:sz w:val="16"/>
                <w:szCs w:val="16"/>
              </w:rPr>
            </w:pPr>
            <w:r w:rsidRPr="001F17F0">
              <w:rPr>
                <w:rFonts w:ascii="Calibri" w:hAnsi="Calibri" w:cs="Calibri"/>
                <w:color w:val="008A9A" w:themeColor="accent1"/>
                <w:sz w:val="16"/>
                <w:szCs w:val="16"/>
              </w:rPr>
              <w:t>Australian College for Emergency Medicine</w:t>
            </w:r>
          </w:p>
        </w:tc>
      </w:tr>
      <w:tr w:rsidR="00B21FCB" w:rsidRPr="001F17F0" w14:paraId="6463C1BB" w14:textId="77777777" w:rsidTr="0009708B">
        <w:tc>
          <w:tcPr>
            <w:tcW w:w="3114" w:type="dxa"/>
          </w:tcPr>
          <w:p w14:paraId="287C5C25" w14:textId="77777777" w:rsidR="00491DA7" w:rsidRPr="001F17F0" w:rsidRDefault="00491DA7" w:rsidP="00E773BF">
            <w:pPr>
              <w:pStyle w:val="ListParagraph"/>
              <w:spacing w:before="0"/>
              <w:ind w:left="0"/>
              <w:rPr>
                <w:b/>
                <w:bCs/>
                <w:color w:val="008A9A" w:themeColor="accent1"/>
                <w:sz w:val="16"/>
                <w:szCs w:val="16"/>
              </w:rPr>
            </w:pPr>
            <w:r w:rsidRPr="001F17F0">
              <w:rPr>
                <w:color w:val="008A9A" w:themeColor="accent1"/>
                <w:sz w:val="16"/>
                <w:szCs w:val="16"/>
              </w:rPr>
              <w:t>Prof Julia Morphet</w:t>
            </w:r>
          </w:p>
        </w:tc>
        <w:tc>
          <w:tcPr>
            <w:tcW w:w="5805" w:type="dxa"/>
          </w:tcPr>
          <w:p w14:paraId="45E7B050" w14:textId="29D7774E" w:rsidR="00491DA7" w:rsidRPr="001F17F0" w:rsidRDefault="00491DA7" w:rsidP="00E773BF">
            <w:pPr>
              <w:spacing w:before="0"/>
              <w:rPr>
                <w:color w:val="008A9A" w:themeColor="accent1"/>
                <w:sz w:val="16"/>
                <w:szCs w:val="16"/>
              </w:rPr>
            </w:pPr>
            <w:r w:rsidRPr="001F17F0">
              <w:rPr>
                <w:rFonts w:ascii="Calibri" w:hAnsi="Calibri" w:cs="Calibri"/>
                <w:color w:val="008A9A" w:themeColor="accent1"/>
                <w:sz w:val="16"/>
                <w:szCs w:val="16"/>
              </w:rPr>
              <w:t>College of Emergency Nursing Australasia (CENA)</w:t>
            </w:r>
            <w:r w:rsidR="00BC3758" w:rsidRPr="001F17F0">
              <w:rPr>
                <w:rFonts w:ascii="Calibri" w:hAnsi="Calibri" w:cs="Calibri"/>
                <w:color w:val="008A9A" w:themeColor="accent1"/>
                <w:sz w:val="16"/>
                <w:szCs w:val="16"/>
              </w:rPr>
              <w:t xml:space="preserve">, Monash University </w:t>
            </w:r>
          </w:p>
        </w:tc>
      </w:tr>
      <w:tr w:rsidR="00B21FCB" w:rsidRPr="001F17F0" w14:paraId="2057F820" w14:textId="77777777" w:rsidTr="0009708B">
        <w:tc>
          <w:tcPr>
            <w:tcW w:w="3114" w:type="dxa"/>
          </w:tcPr>
          <w:p w14:paraId="620C0683" w14:textId="77777777" w:rsidR="00491DA7" w:rsidRPr="001F17F0" w:rsidRDefault="00491DA7" w:rsidP="00E773BF">
            <w:pPr>
              <w:pStyle w:val="ListParagraph"/>
              <w:spacing w:before="0"/>
              <w:ind w:left="0"/>
              <w:rPr>
                <w:b/>
                <w:bCs/>
                <w:color w:val="008A9A" w:themeColor="accent1"/>
                <w:sz w:val="16"/>
                <w:szCs w:val="16"/>
              </w:rPr>
            </w:pPr>
            <w:r w:rsidRPr="001F17F0">
              <w:rPr>
                <w:color w:val="008A9A" w:themeColor="accent1"/>
                <w:sz w:val="16"/>
                <w:szCs w:val="16"/>
              </w:rPr>
              <w:t xml:space="preserve">Ms Margherita Murgo </w:t>
            </w:r>
          </w:p>
        </w:tc>
        <w:tc>
          <w:tcPr>
            <w:tcW w:w="5805" w:type="dxa"/>
          </w:tcPr>
          <w:p w14:paraId="0262B8CB" w14:textId="77777777" w:rsidR="00491DA7" w:rsidRPr="001F17F0" w:rsidRDefault="00491DA7" w:rsidP="00E773BF">
            <w:pPr>
              <w:pStyle w:val="ListParagraph"/>
              <w:spacing w:before="0"/>
              <w:ind w:left="0"/>
              <w:rPr>
                <w:color w:val="008A9A" w:themeColor="accent1"/>
                <w:sz w:val="16"/>
                <w:szCs w:val="16"/>
              </w:rPr>
            </w:pPr>
            <w:r w:rsidRPr="001F17F0">
              <w:rPr>
                <w:color w:val="008A9A" w:themeColor="accent1"/>
                <w:sz w:val="16"/>
                <w:szCs w:val="16"/>
              </w:rPr>
              <w:t>Australian Commission on Safety and Quality in Healthcare</w:t>
            </w:r>
          </w:p>
        </w:tc>
      </w:tr>
      <w:tr w:rsidR="00B21FCB" w:rsidRPr="001F17F0" w14:paraId="4C0AD271" w14:textId="77777777" w:rsidTr="0009708B">
        <w:tc>
          <w:tcPr>
            <w:tcW w:w="3114" w:type="dxa"/>
          </w:tcPr>
          <w:p w14:paraId="69D695D4" w14:textId="16B2D38C" w:rsidR="00491DA7" w:rsidRPr="001F17F0" w:rsidRDefault="77339DD3" w:rsidP="00E773BF">
            <w:pPr>
              <w:pStyle w:val="ListParagraph"/>
              <w:spacing w:before="0"/>
              <w:ind w:left="0"/>
              <w:rPr>
                <w:b/>
                <w:bCs/>
                <w:color w:val="008A9A" w:themeColor="accent1"/>
                <w:sz w:val="16"/>
                <w:szCs w:val="16"/>
              </w:rPr>
            </w:pPr>
            <w:r w:rsidRPr="001F17F0">
              <w:rPr>
                <w:color w:val="008A9A" w:themeColor="accent1"/>
                <w:sz w:val="16"/>
                <w:szCs w:val="16"/>
              </w:rPr>
              <w:t xml:space="preserve">Prof Judy Mullan </w:t>
            </w:r>
          </w:p>
        </w:tc>
        <w:tc>
          <w:tcPr>
            <w:tcW w:w="5805" w:type="dxa"/>
          </w:tcPr>
          <w:p w14:paraId="683ECB51" w14:textId="77777777" w:rsidR="00491DA7" w:rsidRPr="001F17F0" w:rsidRDefault="00491DA7" w:rsidP="00E773BF">
            <w:pPr>
              <w:pStyle w:val="ListParagraph"/>
              <w:spacing w:before="0"/>
              <w:ind w:left="0"/>
              <w:rPr>
                <w:color w:val="008A9A" w:themeColor="accent1"/>
                <w:sz w:val="16"/>
                <w:szCs w:val="16"/>
              </w:rPr>
            </w:pPr>
            <w:r w:rsidRPr="001F17F0">
              <w:rPr>
                <w:color w:val="008A9A" w:themeColor="accent1"/>
                <w:sz w:val="16"/>
                <w:szCs w:val="16"/>
              </w:rPr>
              <w:t xml:space="preserve">University of Wollongong </w:t>
            </w:r>
          </w:p>
        </w:tc>
      </w:tr>
      <w:tr w:rsidR="00B21FCB" w:rsidRPr="001F17F0" w14:paraId="2128D89C" w14:textId="77777777" w:rsidTr="0009708B">
        <w:tc>
          <w:tcPr>
            <w:tcW w:w="3114" w:type="dxa"/>
          </w:tcPr>
          <w:p w14:paraId="3B506370" w14:textId="77777777" w:rsidR="00491DA7" w:rsidRPr="001F17F0" w:rsidRDefault="00491DA7" w:rsidP="00E773BF">
            <w:pPr>
              <w:pStyle w:val="ListParagraph"/>
              <w:spacing w:before="0"/>
              <w:ind w:left="0"/>
              <w:rPr>
                <w:b/>
                <w:bCs/>
                <w:color w:val="008A9A" w:themeColor="accent1"/>
                <w:sz w:val="16"/>
                <w:szCs w:val="16"/>
              </w:rPr>
            </w:pPr>
            <w:r w:rsidRPr="001F17F0">
              <w:rPr>
                <w:color w:val="008A9A" w:themeColor="accent1"/>
                <w:sz w:val="16"/>
                <w:szCs w:val="16"/>
              </w:rPr>
              <w:t xml:space="preserve">Ms Kerrianne Ryan </w:t>
            </w:r>
          </w:p>
        </w:tc>
        <w:tc>
          <w:tcPr>
            <w:tcW w:w="5805" w:type="dxa"/>
          </w:tcPr>
          <w:p w14:paraId="16038C44" w14:textId="77777777" w:rsidR="00491DA7" w:rsidRPr="001F17F0" w:rsidRDefault="00491DA7" w:rsidP="00E773BF">
            <w:pPr>
              <w:pStyle w:val="ListParagraph"/>
              <w:spacing w:before="0"/>
              <w:ind w:left="0"/>
              <w:rPr>
                <w:color w:val="008A9A" w:themeColor="accent1"/>
                <w:sz w:val="16"/>
                <w:szCs w:val="16"/>
              </w:rPr>
            </w:pPr>
            <w:r w:rsidRPr="001F17F0">
              <w:rPr>
                <w:color w:val="008A9A" w:themeColor="accent1"/>
                <w:sz w:val="16"/>
                <w:szCs w:val="16"/>
              </w:rPr>
              <w:t xml:space="preserve">NSW eHealth </w:t>
            </w:r>
          </w:p>
        </w:tc>
      </w:tr>
      <w:tr w:rsidR="00B21FCB" w:rsidRPr="001F17F0" w14:paraId="4145DF17" w14:textId="77777777" w:rsidTr="0009708B">
        <w:tc>
          <w:tcPr>
            <w:tcW w:w="3114" w:type="dxa"/>
          </w:tcPr>
          <w:p w14:paraId="757DF88B" w14:textId="604DC43C" w:rsidR="00491DA7" w:rsidRPr="001F17F0" w:rsidRDefault="00340A45" w:rsidP="00E773BF">
            <w:pPr>
              <w:pStyle w:val="ListParagraph"/>
              <w:spacing w:before="0"/>
              <w:ind w:left="0"/>
              <w:rPr>
                <w:b/>
                <w:bCs/>
                <w:color w:val="008A9A" w:themeColor="accent1"/>
                <w:sz w:val="16"/>
                <w:szCs w:val="16"/>
              </w:rPr>
            </w:pPr>
            <w:r w:rsidRPr="001F17F0">
              <w:rPr>
                <w:color w:val="008A9A" w:themeColor="accent1"/>
                <w:sz w:val="16"/>
                <w:szCs w:val="16"/>
              </w:rPr>
              <w:t xml:space="preserve">Dr </w:t>
            </w:r>
            <w:r w:rsidR="00491DA7" w:rsidRPr="001F17F0">
              <w:rPr>
                <w:color w:val="008A9A" w:themeColor="accent1"/>
                <w:sz w:val="16"/>
                <w:szCs w:val="16"/>
              </w:rPr>
              <w:t>Radhika Seimon</w:t>
            </w:r>
          </w:p>
        </w:tc>
        <w:tc>
          <w:tcPr>
            <w:tcW w:w="5805" w:type="dxa"/>
          </w:tcPr>
          <w:p w14:paraId="7CB4DB16" w14:textId="5B30E5F3" w:rsidR="00491DA7" w:rsidRPr="001F17F0" w:rsidRDefault="00491DA7" w:rsidP="00E773BF">
            <w:pPr>
              <w:pStyle w:val="ListParagraph"/>
              <w:spacing w:before="0"/>
              <w:ind w:left="0"/>
              <w:rPr>
                <w:color w:val="008A9A" w:themeColor="accent1"/>
                <w:sz w:val="16"/>
                <w:szCs w:val="16"/>
              </w:rPr>
            </w:pPr>
            <w:r w:rsidRPr="001F17F0">
              <w:rPr>
                <w:color w:val="008A9A" w:themeColor="accent1"/>
                <w:sz w:val="16"/>
                <w:szCs w:val="16"/>
              </w:rPr>
              <w:t>Sydney Local Health District</w:t>
            </w:r>
            <w:r w:rsidR="00340A45" w:rsidRPr="001F17F0">
              <w:rPr>
                <w:color w:val="008A9A" w:themeColor="accent1"/>
                <w:sz w:val="16"/>
                <w:szCs w:val="16"/>
              </w:rPr>
              <w:t xml:space="preserve">, Green Light Institute </w:t>
            </w:r>
          </w:p>
        </w:tc>
      </w:tr>
      <w:tr w:rsidR="00B21FCB" w:rsidRPr="001F17F0" w14:paraId="4BC64803" w14:textId="77777777" w:rsidTr="0009708B">
        <w:tc>
          <w:tcPr>
            <w:tcW w:w="3114" w:type="dxa"/>
          </w:tcPr>
          <w:p w14:paraId="308C5830" w14:textId="77777777" w:rsidR="00491DA7" w:rsidRPr="001F17F0" w:rsidRDefault="00491DA7" w:rsidP="00E773BF">
            <w:pPr>
              <w:pStyle w:val="ListParagraph"/>
              <w:spacing w:before="0"/>
              <w:ind w:left="0"/>
              <w:rPr>
                <w:b/>
                <w:bCs/>
                <w:color w:val="008A9A" w:themeColor="accent1"/>
                <w:sz w:val="16"/>
                <w:szCs w:val="16"/>
              </w:rPr>
            </w:pPr>
            <w:r w:rsidRPr="001F17F0">
              <w:rPr>
                <w:color w:val="008A9A" w:themeColor="accent1"/>
                <w:sz w:val="16"/>
                <w:szCs w:val="16"/>
              </w:rPr>
              <w:t>Dr Mary Lam</w:t>
            </w:r>
          </w:p>
        </w:tc>
        <w:tc>
          <w:tcPr>
            <w:tcW w:w="5805" w:type="dxa"/>
          </w:tcPr>
          <w:p w14:paraId="131FF352" w14:textId="18967E92" w:rsidR="00491DA7" w:rsidRPr="001F17F0" w:rsidRDefault="00491DA7" w:rsidP="00E773BF">
            <w:pPr>
              <w:pStyle w:val="ListParagraph"/>
              <w:spacing w:before="0"/>
              <w:ind w:left="0"/>
              <w:rPr>
                <w:color w:val="008A9A" w:themeColor="accent1"/>
                <w:sz w:val="16"/>
                <w:szCs w:val="16"/>
              </w:rPr>
            </w:pPr>
            <w:r w:rsidRPr="001F17F0">
              <w:rPr>
                <w:color w:val="008A9A" w:themeColor="accent1"/>
                <w:sz w:val="16"/>
                <w:szCs w:val="16"/>
              </w:rPr>
              <w:t>Royal Melbourne Institute of Technology</w:t>
            </w:r>
            <w:r w:rsidR="00032E10" w:rsidRPr="001F17F0">
              <w:rPr>
                <w:color w:val="008A9A" w:themeColor="accent1"/>
                <w:sz w:val="16"/>
                <w:szCs w:val="16"/>
              </w:rPr>
              <w:t xml:space="preserve">, University of Sydney </w:t>
            </w:r>
          </w:p>
        </w:tc>
      </w:tr>
      <w:tr w:rsidR="00B21FCB" w:rsidRPr="001F17F0" w14:paraId="4F555B11" w14:textId="77777777" w:rsidTr="0009708B">
        <w:tc>
          <w:tcPr>
            <w:tcW w:w="3114" w:type="dxa"/>
          </w:tcPr>
          <w:p w14:paraId="10C56FE9" w14:textId="77777777" w:rsidR="00491DA7" w:rsidRPr="001F17F0" w:rsidRDefault="00491DA7" w:rsidP="00E773BF">
            <w:pPr>
              <w:pStyle w:val="ListParagraph"/>
              <w:spacing w:before="0"/>
              <w:ind w:left="0"/>
              <w:rPr>
                <w:b/>
                <w:bCs/>
                <w:color w:val="008A9A" w:themeColor="accent1"/>
                <w:sz w:val="16"/>
                <w:szCs w:val="16"/>
              </w:rPr>
            </w:pPr>
            <w:r w:rsidRPr="001F17F0">
              <w:rPr>
                <w:color w:val="008A9A" w:themeColor="accent1"/>
                <w:sz w:val="16"/>
                <w:szCs w:val="16"/>
              </w:rPr>
              <w:t xml:space="preserve">Ms Louise Casey </w:t>
            </w:r>
          </w:p>
        </w:tc>
        <w:tc>
          <w:tcPr>
            <w:tcW w:w="5805" w:type="dxa"/>
          </w:tcPr>
          <w:p w14:paraId="016308CD" w14:textId="1DE2F3BF" w:rsidR="00491DA7" w:rsidRPr="001F17F0" w:rsidRDefault="00491DA7" w:rsidP="00E773BF">
            <w:pPr>
              <w:pStyle w:val="ListParagraph"/>
              <w:spacing w:before="0"/>
              <w:ind w:left="0"/>
              <w:rPr>
                <w:color w:val="008A9A" w:themeColor="accent1"/>
                <w:sz w:val="16"/>
                <w:szCs w:val="16"/>
              </w:rPr>
            </w:pPr>
            <w:r w:rsidRPr="001F17F0">
              <w:rPr>
                <w:color w:val="008A9A" w:themeColor="accent1"/>
                <w:sz w:val="16"/>
                <w:szCs w:val="16"/>
              </w:rPr>
              <w:t>Southern NSW Local Health District</w:t>
            </w:r>
            <w:r w:rsidR="00032E10" w:rsidRPr="001F17F0">
              <w:rPr>
                <w:color w:val="008A9A" w:themeColor="accent1"/>
                <w:sz w:val="16"/>
                <w:szCs w:val="16"/>
              </w:rPr>
              <w:t>, University of Sydney</w:t>
            </w:r>
          </w:p>
        </w:tc>
      </w:tr>
    </w:tbl>
    <w:p w14:paraId="245F15A4" w14:textId="4B9132D1" w:rsidR="0070311D" w:rsidRPr="00C40B59" w:rsidRDefault="0070311D" w:rsidP="001F17F0"/>
    <w:sectPr w:rsidR="0070311D" w:rsidRPr="00C40B59" w:rsidSect="00B54219">
      <w:headerReference w:type="default" r:id="rId12"/>
      <w:footerReference w:type="default" r:id="rId13"/>
      <w:type w:val="continuous"/>
      <w:pgSz w:w="11906" w:h="16838"/>
      <w:pgMar w:top="1440" w:right="1440" w:bottom="1135" w:left="1440"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36BB6" w14:textId="77777777" w:rsidR="00B54219" w:rsidRDefault="00B54219" w:rsidP="00324D37">
      <w:pPr>
        <w:spacing w:after="0" w:line="240" w:lineRule="auto"/>
      </w:pPr>
      <w:r>
        <w:separator/>
      </w:r>
    </w:p>
  </w:endnote>
  <w:endnote w:type="continuationSeparator" w:id="0">
    <w:p w14:paraId="6B5B8F73" w14:textId="77777777" w:rsidR="00B54219" w:rsidRDefault="00B54219" w:rsidP="00324D37">
      <w:pPr>
        <w:spacing w:after="0" w:line="240" w:lineRule="auto"/>
      </w:pPr>
      <w:r>
        <w:continuationSeparator/>
      </w:r>
    </w:p>
  </w:endnote>
  <w:endnote w:type="continuationNotice" w:id="1">
    <w:p w14:paraId="0449BD3F" w14:textId="77777777" w:rsidR="00B54219" w:rsidRDefault="00B542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egoe UI Semilight">
    <w:panose1 w:val="020B04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C16CA" w14:textId="00697A24" w:rsidR="003A1F6D" w:rsidRDefault="00000000" w:rsidP="006D0CAA">
    <w:pPr>
      <w:pStyle w:val="Footer"/>
    </w:pPr>
    <w:sdt>
      <w:sdtPr>
        <w:id w:val="477265381"/>
        <w:docPartObj>
          <w:docPartGallery w:val="Page Numbers (Bottom of Page)"/>
          <w:docPartUnique/>
        </w:docPartObj>
      </w:sdtPr>
      <w:sdtEndPr>
        <w:rPr>
          <w:noProof/>
        </w:rPr>
      </w:sdtEndPr>
      <w:sdtContent>
        <w:r w:rsidR="00752128">
          <w:fldChar w:fldCharType="begin"/>
        </w:r>
        <w:r w:rsidR="00752128">
          <w:instrText xml:space="preserve"> PAGE   \* MERGEFORMAT </w:instrText>
        </w:r>
        <w:r w:rsidR="00752128">
          <w:fldChar w:fldCharType="separate"/>
        </w:r>
        <w:r w:rsidR="00752128">
          <w:rPr>
            <w:noProof/>
          </w:rPr>
          <w:t>2</w:t>
        </w:r>
        <w:r w:rsidR="00752128">
          <w:rPr>
            <w:noProof/>
          </w:rPr>
          <w:fldChar w:fldCharType="end"/>
        </w:r>
      </w:sdtContent>
    </w:sdt>
    <w:r w:rsidR="006D0CAA">
      <w:t xml:space="preserve"> </w:t>
    </w:r>
    <w:r w:rsidR="006D0CAA">
      <w:tab/>
    </w:r>
    <w:r w:rsidR="006D0CAA">
      <w:tab/>
    </w:r>
    <w:r w:rsidR="004E0367">
      <w:t xml:space="preserve">EPIC-START newsletter </w:t>
    </w:r>
    <w:r w:rsidR="00606C5C">
      <w:t>April</w:t>
    </w:r>
    <w:r w:rsidR="00BB5EDC">
      <w:t xml:space="preserve"> </w:t>
    </w:r>
    <w:r w:rsidR="004E0367">
      <w:t>202</w:t>
    </w:r>
    <w:r w:rsidR="00BB5EDC">
      <w:t>4</w:t>
    </w:r>
    <w:r w:rsidR="00C94E11">
      <w:t xml:space="preserve"> (3)</w:t>
    </w:r>
  </w:p>
  <w:p w14:paraId="664F3938" w14:textId="4FD1CE06" w:rsidR="00EA480B" w:rsidRPr="00FE6F2A" w:rsidRDefault="00897792" w:rsidP="006D0CAA">
    <w:pPr>
      <w:pStyle w:val="Footer"/>
      <w:jc w:val="right"/>
      <w:rPr>
        <w:rFonts w:ascii="Calibri" w:eastAsia="Calibri" w:hAnsi="Calibri" w:cs="Calibri"/>
        <w:b/>
        <w:bCs/>
        <w:color w:val="008A9A" w:themeColor="accent1"/>
        <w:sz w:val="16"/>
        <w:szCs w:val="16"/>
        <w:u w:val="single"/>
        <w:lang w:val="en-US"/>
      </w:rPr>
    </w:pPr>
    <w:r w:rsidRPr="00FE6F2A">
      <w:rPr>
        <w:noProof/>
        <w:color w:val="008A9A" w:themeColor="accent1"/>
        <w:sz w:val="16"/>
        <w:szCs w:val="16"/>
      </w:rPr>
      <w:drawing>
        <wp:inline distT="0" distB="0" distL="0" distR="0" wp14:anchorId="06D93497" wp14:editId="557BCEBB">
          <wp:extent cx="203200" cy="203200"/>
          <wp:effectExtent l="0" t="0" r="6350" b="6350"/>
          <wp:docPr id="1671657495" name="Graphic 2" descr="Interne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63170" name="Graphic 1796163170" descr="Internet outlin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03200" cy="203200"/>
                  </a:xfrm>
                  <a:prstGeom prst="rect">
                    <a:avLst/>
                  </a:prstGeom>
                </pic:spPr>
              </pic:pic>
            </a:graphicData>
          </a:graphic>
        </wp:inline>
      </w:drawing>
    </w:r>
    <w:hyperlink r:id="rId3" w:history="1">
      <w:r w:rsidR="004E0367" w:rsidRPr="00FE6F2A">
        <w:rPr>
          <w:rStyle w:val="Hyperlink"/>
          <w:rFonts w:ascii="Calibri" w:eastAsia="Calibri" w:hAnsi="Calibri" w:cs="Calibri"/>
          <w:b/>
          <w:bCs/>
          <w:color w:val="008A9A" w:themeColor="accent1"/>
          <w:sz w:val="16"/>
          <w:szCs w:val="16"/>
          <w:lang w:val="en-US"/>
        </w:rPr>
        <w:t>Website</w:t>
      </w:r>
    </w:hyperlink>
    <w:r w:rsidR="00C94E11">
      <w:rPr>
        <w:rStyle w:val="Hyperlink"/>
        <w:rFonts w:ascii="Calibri" w:eastAsia="Calibri" w:hAnsi="Calibri" w:cs="Calibri"/>
        <w:b/>
        <w:bCs/>
        <w:color w:val="008A9A" w:themeColor="accent1"/>
        <w:sz w:val="16"/>
        <w:szCs w:val="16"/>
        <w:lang w:val="en-US"/>
      </w:rPr>
      <w:t xml:space="preserve"> </w:t>
    </w:r>
    <w:r w:rsidR="00FE6F2A">
      <w:rPr>
        <w:rFonts w:ascii="Calibri" w:eastAsia="Calibri" w:hAnsi="Calibri" w:cs="Calibri"/>
        <w:b/>
        <w:bCs/>
        <w:noProof/>
        <w:color w:val="008A9A" w:themeColor="accent1"/>
        <w:sz w:val="16"/>
        <w:szCs w:val="16"/>
        <w:u w:val="single"/>
        <w:lang w:val="en-US"/>
      </w:rPr>
      <w:drawing>
        <wp:inline distT="0" distB="0" distL="0" distR="0" wp14:anchorId="7D640A7F" wp14:editId="12A4D230">
          <wp:extent cx="147638" cy="147638"/>
          <wp:effectExtent l="0" t="0" r="5080" b="5080"/>
          <wp:docPr id="1319756287" name="Graphic 4" descr="Envelop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09338" name="Graphic 1268209338" descr="Envelope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55204" cy="155204"/>
                  </a:xfrm>
                  <a:prstGeom prst="rect">
                    <a:avLst/>
                  </a:prstGeom>
                </pic:spPr>
              </pic:pic>
            </a:graphicData>
          </a:graphic>
        </wp:inline>
      </w:drawing>
    </w:r>
    <w:r w:rsidR="00EA480B" w:rsidRPr="00FE6F2A">
      <w:rPr>
        <w:rStyle w:val="Hyperlink"/>
        <w:rFonts w:ascii="Calibri" w:eastAsia="Calibri" w:hAnsi="Calibri" w:cs="Calibri"/>
        <w:b/>
        <w:bCs/>
        <w:color w:val="008A9A" w:themeColor="accent1"/>
        <w:sz w:val="16"/>
        <w:szCs w:val="16"/>
        <w:lang w:val="en-US"/>
      </w:rPr>
      <w:t xml:space="preserve"> </w:t>
    </w:r>
    <w:hyperlink r:id="rId6" w:history="1">
      <w:r w:rsidRPr="00FE6F2A">
        <w:rPr>
          <w:rStyle w:val="Hyperlink"/>
          <w:rFonts w:ascii="Calibri" w:eastAsia="Calibri" w:hAnsi="Calibri" w:cs="Calibri"/>
          <w:b/>
          <w:bCs/>
          <w:color w:val="008A9A" w:themeColor="accent1"/>
          <w:sz w:val="16"/>
          <w:szCs w:val="16"/>
          <w:lang w:val="en-US"/>
        </w:rPr>
        <w:t>office</w:t>
      </w:r>
    </w:hyperlink>
    <w:r w:rsidRPr="00FE6F2A">
      <w:rPr>
        <w:rStyle w:val="Hyperlink"/>
        <w:rFonts w:ascii="Calibri" w:eastAsia="Calibri" w:hAnsi="Calibri" w:cs="Calibri"/>
        <w:b/>
        <w:bCs/>
        <w:color w:val="008A9A" w:themeColor="accent1"/>
        <w:sz w:val="16"/>
        <w:szCs w:val="16"/>
        <w:lang w:val="en-US"/>
      </w:rPr>
      <w:t>.prof-curtis@sydney.edu.au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C4DD0" w14:textId="77777777" w:rsidR="00B54219" w:rsidRDefault="00B54219" w:rsidP="00324D37">
      <w:pPr>
        <w:spacing w:after="0" w:line="240" w:lineRule="auto"/>
      </w:pPr>
      <w:r>
        <w:separator/>
      </w:r>
    </w:p>
  </w:footnote>
  <w:footnote w:type="continuationSeparator" w:id="0">
    <w:p w14:paraId="1B64B9F5" w14:textId="77777777" w:rsidR="00B54219" w:rsidRDefault="00B54219" w:rsidP="00324D37">
      <w:pPr>
        <w:spacing w:after="0" w:line="240" w:lineRule="auto"/>
      </w:pPr>
      <w:r>
        <w:continuationSeparator/>
      </w:r>
    </w:p>
  </w:footnote>
  <w:footnote w:type="continuationNotice" w:id="1">
    <w:p w14:paraId="3A560261" w14:textId="77777777" w:rsidR="00B54219" w:rsidRDefault="00B542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0CC3C" w14:textId="6449A9EA" w:rsidR="006369F8" w:rsidRDefault="00C94E11">
    <w:pPr>
      <w:pStyle w:val="Header"/>
    </w:pPr>
    <w:r>
      <w:rPr>
        <w:noProof/>
      </w:rPr>
      <w:drawing>
        <wp:anchor distT="0" distB="0" distL="114300" distR="114300" simplePos="0" relativeHeight="251658240" behindDoc="0" locked="0" layoutInCell="1" allowOverlap="1" wp14:anchorId="1FE81EE2" wp14:editId="1AA955E2">
          <wp:simplePos x="0" y="0"/>
          <wp:positionH relativeFrom="margin">
            <wp:align>left</wp:align>
          </wp:positionH>
          <wp:positionV relativeFrom="paragraph">
            <wp:posOffset>-175260</wp:posOffset>
          </wp:positionV>
          <wp:extent cx="1390650" cy="651876"/>
          <wp:effectExtent l="0" t="0" r="0" b="0"/>
          <wp:wrapNone/>
          <wp:docPr id="481542887" name="Picture 48154288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7922" cy="655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050DA592" wp14:editId="6479AFD2">
          <wp:simplePos x="0" y="0"/>
          <wp:positionH relativeFrom="margin">
            <wp:posOffset>4533900</wp:posOffset>
          </wp:positionH>
          <wp:positionV relativeFrom="paragraph">
            <wp:posOffset>-182880</wp:posOffset>
          </wp:positionV>
          <wp:extent cx="1280770" cy="544029"/>
          <wp:effectExtent l="0" t="0" r="0" b="8890"/>
          <wp:wrapNone/>
          <wp:docPr id="538353331" name="Picture 53835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1232" cy="5484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177A5" w14:textId="5A74057D" w:rsidR="00324D37" w:rsidRDefault="00324D3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28EB074"/>
    <w:lvl w:ilvl="0">
      <w:start w:val="1"/>
      <w:numFmt w:val="decimal"/>
      <w:pStyle w:val="ListNumber5"/>
      <w:lvlText w:val="%1."/>
      <w:lvlJc w:val="left"/>
      <w:pPr>
        <w:tabs>
          <w:tab w:val="num" w:pos="1689"/>
        </w:tabs>
        <w:ind w:left="1689" w:hanging="360"/>
      </w:pPr>
    </w:lvl>
  </w:abstractNum>
  <w:abstractNum w:abstractNumId="1" w15:restartNumberingAfterBreak="0">
    <w:nsid w:val="FFFFFF7D"/>
    <w:multiLevelType w:val="singleLevel"/>
    <w:tmpl w:val="9230E6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4B62FE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EC03C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2BC6A7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22608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5635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B413A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0A0E3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732E58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D70E21"/>
    <w:multiLevelType w:val="multilevel"/>
    <w:tmpl w:val="7FDA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AB1E0D"/>
    <w:multiLevelType w:val="hybridMultilevel"/>
    <w:tmpl w:val="FE0802EC"/>
    <w:lvl w:ilvl="0" w:tplc="78D85AF4">
      <w:start w:val="1"/>
      <w:numFmt w:val="bullet"/>
      <w:lvlText w:val=""/>
      <w:lvlJc w:val="left"/>
      <w:pPr>
        <w:ind w:left="1080" w:hanging="360"/>
      </w:pPr>
      <w:rPr>
        <w:rFonts w:ascii="Symbol" w:hAnsi="Symbol"/>
      </w:rPr>
    </w:lvl>
    <w:lvl w:ilvl="1" w:tplc="C2C812D8">
      <w:start w:val="1"/>
      <w:numFmt w:val="bullet"/>
      <w:lvlText w:val=""/>
      <w:lvlJc w:val="left"/>
      <w:pPr>
        <w:ind w:left="1080" w:hanging="360"/>
      </w:pPr>
      <w:rPr>
        <w:rFonts w:ascii="Symbol" w:hAnsi="Symbol"/>
      </w:rPr>
    </w:lvl>
    <w:lvl w:ilvl="2" w:tplc="4C1EA160">
      <w:start w:val="1"/>
      <w:numFmt w:val="bullet"/>
      <w:lvlText w:val=""/>
      <w:lvlJc w:val="left"/>
      <w:pPr>
        <w:ind w:left="1080" w:hanging="360"/>
      </w:pPr>
      <w:rPr>
        <w:rFonts w:ascii="Symbol" w:hAnsi="Symbol"/>
      </w:rPr>
    </w:lvl>
    <w:lvl w:ilvl="3" w:tplc="92CAE68C">
      <w:start w:val="1"/>
      <w:numFmt w:val="bullet"/>
      <w:lvlText w:val=""/>
      <w:lvlJc w:val="left"/>
      <w:pPr>
        <w:ind w:left="1080" w:hanging="360"/>
      </w:pPr>
      <w:rPr>
        <w:rFonts w:ascii="Symbol" w:hAnsi="Symbol"/>
      </w:rPr>
    </w:lvl>
    <w:lvl w:ilvl="4" w:tplc="0FC2D102">
      <w:start w:val="1"/>
      <w:numFmt w:val="bullet"/>
      <w:lvlText w:val=""/>
      <w:lvlJc w:val="left"/>
      <w:pPr>
        <w:ind w:left="1080" w:hanging="360"/>
      </w:pPr>
      <w:rPr>
        <w:rFonts w:ascii="Symbol" w:hAnsi="Symbol"/>
      </w:rPr>
    </w:lvl>
    <w:lvl w:ilvl="5" w:tplc="F7029754">
      <w:start w:val="1"/>
      <w:numFmt w:val="bullet"/>
      <w:lvlText w:val=""/>
      <w:lvlJc w:val="left"/>
      <w:pPr>
        <w:ind w:left="1080" w:hanging="360"/>
      </w:pPr>
      <w:rPr>
        <w:rFonts w:ascii="Symbol" w:hAnsi="Symbol"/>
      </w:rPr>
    </w:lvl>
    <w:lvl w:ilvl="6" w:tplc="0D76A352">
      <w:start w:val="1"/>
      <w:numFmt w:val="bullet"/>
      <w:lvlText w:val=""/>
      <w:lvlJc w:val="left"/>
      <w:pPr>
        <w:ind w:left="1080" w:hanging="360"/>
      </w:pPr>
      <w:rPr>
        <w:rFonts w:ascii="Symbol" w:hAnsi="Symbol"/>
      </w:rPr>
    </w:lvl>
    <w:lvl w:ilvl="7" w:tplc="EA181FC6">
      <w:start w:val="1"/>
      <w:numFmt w:val="bullet"/>
      <w:lvlText w:val=""/>
      <w:lvlJc w:val="left"/>
      <w:pPr>
        <w:ind w:left="1080" w:hanging="360"/>
      </w:pPr>
      <w:rPr>
        <w:rFonts w:ascii="Symbol" w:hAnsi="Symbol"/>
      </w:rPr>
    </w:lvl>
    <w:lvl w:ilvl="8" w:tplc="57EC89BC">
      <w:start w:val="1"/>
      <w:numFmt w:val="bullet"/>
      <w:lvlText w:val=""/>
      <w:lvlJc w:val="left"/>
      <w:pPr>
        <w:ind w:left="1080" w:hanging="360"/>
      </w:pPr>
      <w:rPr>
        <w:rFonts w:ascii="Symbol" w:hAnsi="Symbol"/>
      </w:rPr>
    </w:lvl>
  </w:abstractNum>
  <w:abstractNum w:abstractNumId="12" w15:restartNumberingAfterBreak="0">
    <w:nsid w:val="0E620A22"/>
    <w:multiLevelType w:val="hybridMultilevel"/>
    <w:tmpl w:val="66E6FF3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DB2387"/>
    <w:multiLevelType w:val="hybridMultilevel"/>
    <w:tmpl w:val="5D3AF49C"/>
    <w:lvl w:ilvl="0" w:tplc="0C090007">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D80AD6"/>
    <w:multiLevelType w:val="hybridMultilevel"/>
    <w:tmpl w:val="CE7E6F5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1C017DCA"/>
    <w:multiLevelType w:val="hybridMultilevel"/>
    <w:tmpl w:val="0A2ECA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6EE2680"/>
    <w:multiLevelType w:val="hybridMultilevel"/>
    <w:tmpl w:val="76D4341A"/>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7" w15:restartNumberingAfterBreak="0">
    <w:nsid w:val="304F1108"/>
    <w:multiLevelType w:val="hybridMultilevel"/>
    <w:tmpl w:val="231E94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486135"/>
    <w:multiLevelType w:val="hybridMultilevel"/>
    <w:tmpl w:val="9326B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FA7321"/>
    <w:multiLevelType w:val="hybridMultilevel"/>
    <w:tmpl w:val="5CE65C12"/>
    <w:lvl w:ilvl="0" w:tplc="7B423700">
      <w:start w:val="1"/>
      <w:numFmt w:val="bullet"/>
      <w:lvlText w:val=""/>
      <w:lvlJc w:val="left"/>
      <w:pPr>
        <w:tabs>
          <w:tab w:val="num" w:pos="501"/>
        </w:tabs>
        <w:ind w:left="501" w:hanging="360"/>
      </w:pPr>
      <w:rPr>
        <w:rFonts w:ascii="Symbol" w:hAnsi="Symbol" w:hint="default"/>
        <w:sz w:val="24"/>
        <w:szCs w:val="24"/>
      </w:rPr>
    </w:lvl>
    <w:lvl w:ilvl="1" w:tplc="25406AAE" w:tentative="1">
      <w:start w:val="1"/>
      <w:numFmt w:val="bullet"/>
      <w:lvlText w:val=""/>
      <w:lvlJc w:val="left"/>
      <w:pPr>
        <w:tabs>
          <w:tab w:val="num" w:pos="1221"/>
        </w:tabs>
        <w:ind w:left="1221" w:hanging="360"/>
      </w:pPr>
      <w:rPr>
        <w:rFonts w:ascii="Symbol" w:hAnsi="Symbol" w:hint="default"/>
      </w:rPr>
    </w:lvl>
    <w:lvl w:ilvl="2" w:tplc="21D2C7B8" w:tentative="1">
      <w:start w:val="1"/>
      <w:numFmt w:val="bullet"/>
      <w:lvlText w:val=""/>
      <w:lvlJc w:val="left"/>
      <w:pPr>
        <w:tabs>
          <w:tab w:val="num" w:pos="1941"/>
        </w:tabs>
        <w:ind w:left="1941" w:hanging="360"/>
      </w:pPr>
      <w:rPr>
        <w:rFonts w:ascii="Symbol" w:hAnsi="Symbol" w:hint="default"/>
      </w:rPr>
    </w:lvl>
    <w:lvl w:ilvl="3" w:tplc="92DC887A" w:tentative="1">
      <w:start w:val="1"/>
      <w:numFmt w:val="bullet"/>
      <w:lvlText w:val=""/>
      <w:lvlJc w:val="left"/>
      <w:pPr>
        <w:tabs>
          <w:tab w:val="num" w:pos="2661"/>
        </w:tabs>
        <w:ind w:left="2661" w:hanging="360"/>
      </w:pPr>
      <w:rPr>
        <w:rFonts w:ascii="Symbol" w:hAnsi="Symbol" w:hint="default"/>
      </w:rPr>
    </w:lvl>
    <w:lvl w:ilvl="4" w:tplc="509A7A9C" w:tentative="1">
      <w:start w:val="1"/>
      <w:numFmt w:val="bullet"/>
      <w:lvlText w:val=""/>
      <w:lvlJc w:val="left"/>
      <w:pPr>
        <w:tabs>
          <w:tab w:val="num" w:pos="3381"/>
        </w:tabs>
        <w:ind w:left="3381" w:hanging="360"/>
      </w:pPr>
      <w:rPr>
        <w:rFonts w:ascii="Symbol" w:hAnsi="Symbol" w:hint="default"/>
      </w:rPr>
    </w:lvl>
    <w:lvl w:ilvl="5" w:tplc="35B61804" w:tentative="1">
      <w:start w:val="1"/>
      <w:numFmt w:val="bullet"/>
      <w:lvlText w:val=""/>
      <w:lvlJc w:val="left"/>
      <w:pPr>
        <w:tabs>
          <w:tab w:val="num" w:pos="4101"/>
        </w:tabs>
        <w:ind w:left="4101" w:hanging="360"/>
      </w:pPr>
      <w:rPr>
        <w:rFonts w:ascii="Symbol" w:hAnsi="Symbol" w:hint="default"/>
      </w:rPr>
    </w:lvl>
    <w:lvl w:ilvl="6" w:tplc="C840F326" w:tentative="1">
      <w:start w:val="1"/>
      <w:numFmt w:val="bullet"/>
      <w:lvlText w:val=""/>
      <w:lvlJc w:val="left"/>
      <w:pPr>
        <w:tabs>
          <w:tab w:val="num" w:pos="4821"/>
        </w:tabs>
        <w:ind w:left="4821" w:hanging="360"/>
      </w:pPr>
      <w:rPr>
        <w:rFonts w:ascii="Symbol" w:hAnsi="Symbol" w:hint="default"/>
      </w:rPr>
    </w:lvl>
    <w:lvl w:ilvl="7" w:tplc="9D6E001A" w:tentative="1">
      <w:start w:val="1"/>
      <w:numFmt w:val="bullet"/>
      <w:lvlText w:val=""/>
      <w:lvlJc w:val="left"/>
      <w:pPr>
        <w:tabs>
          <w:tab w:val="num" w:pos="5541"/>
        </w:tabs>
        <w:ind w:left="5541" w:hanging="360"/>
      </w:pPr>
      <w:rPr>
        <w:rFonts w:ascii="Symbol" w:hAnsi="Symbol" w:hint="default"/>
      </w:rPr>
    </w:lvl>
    <w:lvl w:ilvl="8" w:tplc="574ED97E" w:tentative="1">
      <w:start w:val="1"/>
      <w:numFmt w:val="bullet"/>
      <w:lvlText w:val=""/>
      <w:lvlJc w:val="left"/>
      <w:pPr>
        <w:tabs>
          <w:tab w:val="num" w:pos="6261"/>
        </w:tabs>
        <w:ind w:left="6261" w:hanging="360"/>
      </w:pPr>
      <w:rPr>
        <w:rFonts w:ascii="Symbol" w:hAnsi="Symbol" w:hint="default"/>
      </w:rPr>
    </w:lvl>
  </w:abstractNum>
  <w:abstractNum w:abstractNumId="20" w15:restartNumberingAfterBreak="0">
    <w:nsid w:val="3B72478F"/>
    <w:multiLevelType w:val="hybridMultilevel"/>
    <w:tmpl w:val="E5848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3437CD"/>
    <w:multiLevelType w:val="hybridMultilevel"/>
    <w:tmpl w:val="C8C27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6436FB"/>
    <w:multiLevelType w:val="hybridMultilevel"/>
    <w:tmpl w:val="BE1E3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A91B24"/>
    <w:multiLevelType w:val="hybridMultilevel"/>
    <w:tmpl w:val="DECE3916"/>
    <w:lvl w:ilvl="0" w:tplc="6ED8D46A">
      <w:start w:val="1"/>
      <w:numFmt w:val="bullet"/>
      <w:lvlText w:val=""/>
      <w:lvlJc w:val="left"/>
      <w:pPr>
        <w:ind w:left="1800" w:hanging="360"/>
      </w:pPr>
      <w:rPr>
        <w:rFonts w:ascii="Symbol" w:hAnsi="Symbol"/>
      </w:rPr>
    </w:lvl>
    <w:lvl w:ilvl="1" w:tplc="69404B08">
      <w:start w:val="1"/>
      <w:numFmt w:val="bullet"/>
      <w:lvlText w:val=""/>
      <w:lvlJc w:val="left"/>
      <w:pPr>
        <w:ind w:left="1800" w:hanging="360"/>
      </w:pPr>
      <w:rPr>
        <w:rFonts w:ascii="Symbol" w:hAnsi="Symbol"/>
      </w:rPr>
    </w:lvl>
    <w:lvl w:ilvl="2" w:tplc="FCB0735C">
      <w:start w:val="1"/>
      <w:numFmt w:val="bullet"/>
      <w:lvlText w:val=""/>
      <w:lvlJc w:val="left"/>
      <w:pPr>
        <w:ind w:left="1800" w:hanging="360"/>
      </w:pPr>
      <w:rPr>
        <w:rFonts w:ascii="Symbol" w:hAnsi="Symbol"/>
      </w:rPr>
    </w:lvl>
    <w:lvl w:ilvl="3" w:tplc="10F4DDF2">
      <w:start w:val="1"/>
      <w:numFmt w:val="bullet"/>
      <w:lvlText w:val=""/>
      <w:lvlJc w:val="left"/>
      <w:pPr>
        <w:ind w:left="1800" w:hanging="360"/>
      </w:pPr>
      <w:rPr>
        <w:rFonts w:ascii="Symbol" w:hAnsi="Symbol"/>
      </w:rPr>
    </w:lvl>
    <w:lvl w:ilvl="4" w:tplc="32880ED4">
      <w:start w:val="1"/>
      <w:numFmt w:val="bullet"/>
      <w:lvlText w:val=""/>
      <w:lvlJc w:val="left"/>
      <w:pPr>
        <w:ind w:left="1800" w:hanging="360"/>
      </w:pPr>
      <w:rPr>
        <w:rFonts w:ascii="Symbol" w:hAnsi="Symbol"/>
      </w:rPr>
    </w:lvl>
    <w:lvl w:ilvl="5" w:tplc="4BEE3B80">
      <w:start w:val="1"/>
      <w:numFmt w:val="bullet"/>
      <w:lvlText w:val=""/>
      <w:lvlJc w:val="left"/>
      <w:pPr>
        <w:ind w:left="1800" w:hanging="360"/>
      </w:pPr>
      <w:rPr>
        <w:rFonts w:ascii="Symbol" w:hAnsi="Symbol"/>
      </w:rPr>
    </w:lvl>
    <w:lvl w:ilvl="6" w:tplc="FF10B022">
      <w:start w:val="1"/>
      <w:numFmt w:val="bullet"/>
      <w:lvlText w:val=""/>
      <w:lvlJc w:val="left"/>
      <w:pPr>
        <w:ind w:left="1800" w:hanging="360"/>
      </w:pPr>
      <w:rPr>
        <w:rFonts w:ascii="Symbol" w:hAnsi="Symbol"/>
      </w:rPr>
    </w:lvl>
    <w:lvl w:ilvl="7" w:tplc="898E6CD8">
      <w:start w:val="1"/>
      <w:numFmt w:val="bullet"/>
      <w:lvlText w:val=""/>
      <w:lvlJc w:val="left"/>
      <w:pPr>
        <w:ind w:left="1800" w:hanging="360"/>
      </w:pPr>
      <w:rPr>
        <w:rFonts w:ascii="Symbol" w:hAnsi="Symbol"/>
      </w:rPr>
    </w:lvl>
    <w:lvl w:ilvl="8" w:tplc="1744E28A">
      <w:start w:val="1"/>
      <w:numFmt w:val="bullet"/>
      <w:lvlText w:val=""/>
      <w:lvlJc w:val="left"/>
      <w:pPr>
        <w:ind w:left="1800" w:hanging="360"/>
      </w:pPr>
      <w:rPr>
        <w:rFonts w:ascii="Symbol" w:hAnsi="Symbol"/>
      </w:rPr>
    </w:lvl>
  </w:abstractNum>
  <w:abstractNum w:abstractNumId="24" w15:restartNumberingAfterBreak="0">
    <w:nsid w:val="5E094979"/>
    <w:multiLevelType w:val="hybridMultilevel"/>
    <w:tmpl w:val="66D0D7B0"/>
    <w:lvl w:ilvl="0" w:tplc="AA0E6AA2">
      <w:start w:val="1"/>
      <w:numFmt w:val="decimal"/>
      <w:lvlText w:val="%1."/>
      <w:lvlJc w:val="left"/>
      <w:pPr>
        <w:ind w:left="720" w:hanging="360"/>
      </w:pPr>
      <w:rPr>
        <w:rFonts w:ascii="Segoe UI" w:hAnsi="Segoe UI" w:cs="Segoe U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93F63B2"/>
    <w:multiLevelType w:val="hybridMultilevel"/>
    <w:tmpl w:val="8D14B07E"/>
    <w:lvl w:ilvl="0" w:tplc="9B92A2B6">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9CC7C4F"/>
    <w:multiLevelType w:val="hybridMultilevel"/>
    <w:tmpl w:val="6A908CE8"/>
    <w:lvl w:ilvl="0" w:tplc="D07829D0">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95837569">
    <w:abstractNumId w:val="26"/>
  </w:num>
  <w:num w:numId="2" w16cid:durableId="931862377">
    <w:abstractNumId w:val="11"/>
  </w:num>
  <w:num w:numId="3" w16cid:durableId="380978012">
    <w:abstractNumId w:val="10"/>
  </w:num>
  <w:num w:numId="4" w16cid:durableId="375474762">
    <w:abstractNumId w:val="18"/>
  </w:num>
  <w:num w:numId="5" w16cid:durableId="1372069217">
    <w:abstractNumId w:val="20"/>
  </w:num>
  <w:num w:numId="6" w16cid:durableId="850607695">
    <w:abstractNumId w:val="23"/>
  </w:num>
  <w:num w:numId="7" w16cid:durableId="1786191539">
    <w:abstractNumId w:val="9"/>
  </w:num>
  <w:num w:numId="8" w16cid:durableId="2098402834">
    <w:abstractNumId w:val="7"/>
  </w:num>
  <w:num w:numId="9" w16cid:durableId="5792078">
    <w:abstractNumId w:val="6"/>
  </w:num>
  <w:num w:numId="10" w16cid:durableId="1814979399">
    <w:abstractNumId w:val="5"/>
  </w:num>
  <w:num w:numId="11" w16cid:durableId="776485470">
    <w:abstractNumId w:val="4"/>
  </w:num>
  <w:num w:numId="12" w16cid:durableId="1014498463">
    <w:abstractNumId w:val="8"/>
  </w:num>
  <w:num w:numId="13" w16cid:durableId="2056856815">
    <w:abstractNumId w:val="3"/>
  </w:num>
  <w:num w:numId="14" w16cid:durableId="1899321682">
    <w:abstractNumId w:val="2"/>
  </w:num>
  <w:num w:numId="15" w16cid:durableId="853879682">
    <w:abstractNumId w:val="1"/>
  </w:num>
  <w:num w:numId="16" w16cid:durableId="667248637">
    <w:abstractNumId w:val="0"/>
  </w:num>
  <w:num w:numId="17" w16cid:durableId="1465193384">
    <w:abstractNumId w:val="22"/>
  </w:num>
  <w:num w:numId="18" w16cid:durableId="1718577948">
    <w:abstractNumId w:val="24"/>
  </w:num>
  <w:num w:numId="19" w16cid:durableId="1800419739">
    <w:abstractNumId w:val="15"/>
  </w:num>
  <w:num w:numId="20" w16cid:durableId="1256397690">
    <w:abstractNumId w:val="25"/>
  </w:num>
  <w:num w:numId="21" w16cid:durableId="881357035">
    <w:abstractNumId w:val="19"/>
  </w:num>
  <w:num w:numId="22" w16cid:durableId="1928416628">
    <w:abstractNumId w:val="14"/>
  </w:num>
  <w:num w:numId="23" w16cid:durableId="1604148844">
    <w:abstractNumId w:val="16"/>
  </w:num>
  <w:num w:numId="24" w16cid:durableId="206063074">
    <w:abstractNumId w:val="21"/>
  </w:num>
  <w:num w:numId="25" w16cid:durableId="907422159">
    <w:abstractNumId w:val="17"/>
  </w:num>
  <w:num w:numId="26" w16cid:durableId="1078945965">
    <w:abstractNumId w:val="12"/>
  </w:num>
  <w:num w:numId="27" w16cid:durableId="13003011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Iys7CwMDA3MTOwtLRQ0lEKTi0uzszPAykwsqwFALuaywYtAAAA"/>
  </w:docVars>
  <w:rsids>
    <w:rsidRoot w:val="00C82ECF"/>
    <w:rsid w:val="000008EB"/>
    <w:rsid w:val="000014EE"/>
    <w:rsid w:val="00001E64"/>
    <w:rsid w:val="000043C2"/>
    <w:rsid w:val="00006451"/>
    <w:rsid w:val="00010BDF"/>
    <w:rsid w:val="00011DE1"/>
    <w:rsid w:val="0001370F"/>
    <w:rsid w:val="00014928"/>
    <w:rsid w:val="0001530A"/>
    <w:rsid w:val="000156AA"/>
    <w:rsid w:val="00015B91"/>
    <w:rsid w:val="00015EE8"/>
    <w:rsid w:val="00020182"/>
    <w:rsid w:val="000209A4"/>
    <w:rsid w:val="00020D04"/>
    <w:rsid w:val="00021767"/>
    <w:rsid w:val="000220E3"/>
    <w:rsid w:val="000222FD"/>
    <w:rsid w:val="00030AA0"/>
    <w:rsid w:val="00031C4A"/>
    <w:rsid w:val="00032DF1"/>
    <w:rsid w:val="00032E10"/>
    <w:rsid w:val="00033AC6"/>
    <w:rsid w:val="0003420C"/>
    <w:rsid w:val="00035DC2"/>
    <w:rsid w:val="00035DE4"/>
    <w:rsid w:val="0003607B"/>
    <w:rsid w:val="0004347B"/>
    <w:rsid w:val="000455B0"/>
    <w:rsid w:val="00047A28"/>
    <w:rsid w:val="0005038C"/>
    <w:rsid w:val="000506E2"/>
    <w:rsid w:val="00056645"/>
    <w:rsid w:val="00056AB8"/>
    <w:rsid w:val="000612A8"/>
    <w:rsid w:val="00067375"/>
    <w:rsid w:val="00067B76"/>
    <w:rsid w:val="00070C19"/>
    <w:rsid w:val="000737DF"/>
    <w:rsid w:val="00073B6B"/>
    <w:rsid w:val="000743EA"/>
    <w:rsid w:val="000769CB"/>
    <w:rsid w:val="0007753D"/>
    <w:rsid w:val="00077E48"/>
    <w:rsid w:val="00077F01"/>
    <w:rsid w:val="00080F28"/>
    <w:rsid w:val="00081182"/>
    <w:rsid w:val="00083208"/>
    <w:rsid w:val="00084127"/>
    <w:rsid w:val="00086BFF"/>
    <w:rsid w:val="00087429"/>
    <w:rsid w:val="00090696"/>
    <w:rsid w:val="000908FB"/>
    <w:rsid w:val="0009129B"/>
    <w:rsid w:val="0009708B"/>
    <w:rsid w:val="00097929"/>
    <w:rsid w:val="000A2DC3"/>
    <w:rsid w:val="000A5F0E"/>
    <w:rsid w:val="000B1D46"/>
    <w:rsid w:val="000B3AB5"/>
    <w:rsid w:val="000B586F"/>
    <w:rsid w:val="000B609C"/>
    <w:rsid w:val="000B7C67"/>
    <w:rsid w:val="000C07D4"/>
    <w:rsid w:val="000C0DB2"/>
    <w:rsid w:val="000C5586"/>
    <w:rsid w:val="000C7CE4"/>
    <w:rsid w:val="000D1525"/>
    <w:rsid w:val="000D208A"/>
    <w:rsid w:val="000D2CD7"/>
    <w:rsid w:val="000D44DC"/>
    <w:rsid w:val="000D4580"/>
    <w:rsid w:val="000D4716"/>
    <w:rsid w:val="000D55A3"/>
    <w:rsid w:val="000D7D17"/>
    <w:rsid w:val="000DA8EE"/>
    <w:rsid w:val="000E0B39"/>
    <w:rsid w:val="000E1322"/>
    <w:rsid w:val="000E1DFF"/>
    <w:rsid w:val="000E66ED"/>
    <w:rsid w:val="000F3941"/>
    <w:rsid w:val="000F4D34"/>
    <w:rsid w:val="000F5A21"/>
    <w:rsid w:val="000F6B5F"/>
    <w:rsid w:val="00100C85"/>
    <w:rsid w:val="00101B41"/>
    <w:rsid w:val="00103995"/>
    <w:rsid w:val="00106E49"/>
    <w:rsid w:val="0011370B"/>
    <w:rsid w:val="00113E1A"/>
    <w:rsid w:val="00115C32"/>
    <w:rsid w:val="00116697"/>
    <w:rsid w:val="00117FAA"/>
    <w:rsid w:val="00123306"/>
    <w:rsid w:val="00126F0E"/>
    <w:rsid w:val="00130C9B"/>
    <w:rsid w:val="00131580"/>
    <w:rsid w:val="00131A3A"/>
    <w:rsid w:val="001329BD"/>
    <w:rsid w:val="00133AEB"/>
    <w:rsid w:val="00134736"/>
    <w:rsid w:val="00134AC3"/>
    <w:rsid w:val="00137B05"/>
    <w:rsid w:val="001402A8"/>
    <w:rsid w:val="00141111"/>
    <w:rsid w:val="001427AB"/>
    <w:rsid w:val="00143B57"/>
    <w:rsid w:val="0014539F"/>
    <w:rsid w:val="00146B50"/>
    <w:rsid w:val="0015061F"/>
    <w:rsid w:val="0015082F"/>
    <w:rsid w:val="001551D6"/>
    <w:rsid w:val="00157C39"/>
    <w:rsid w:val="00160379"/>
    <w:rsid w:val="0016042F"/>
    <w:rsid w:val="00160DD0"/>
    <w:rsid w:val="0016136C"/>
    <w:rsid w:val="001618A2"/>
    <w:rsid w:val="00164E5D"/>
    <w:rsid w:val="00170901"/>
    <w:rsid w:val="0017265F"/>
    <w:rsid w:val="00172C9D"/>
    <w:rsid w:val="00174424"/>
    <w:rsid w:val="00176C43"/>
    <w:rsid w:val="001776D0"/>
    <w:rsid w:val="00181512"/>
    <w:rsid w:val="00182F38"/>
    <w:rsid w:val="0018335B"/>
    <w:rsid w:val="00187055"/>
    <w:rsid w:val="00187CA5"/>
    <w:rsid w:val="00192971"/>
    <w:rsid w:val="001942C9"/>
    <w:rsid w:val="001967D4"/>
    <w:rsid w:val="001A038B"/>
    <w:rsid w:val="001A12BC"/>
    <w:rsid w:val="001A1C96"/>
    <w:rsid w:val="001A3527"/>
    <w:rsid w:val="001A79A6"/>
    <w:rsid w:val="001B13D8"/>
    <w:rsid w:val="001B27C5"/>
    <w:rsid w:val="001B3754"/>
    <w:rsid w:val="001B6F7A"/>
    <w:rsid w:val="001B7E6E"/>
    <w:rsid w:val="001C0E99"/>
    <w:rsid w:val="001C4078"/>
    <w:rsid w:val="001C500E"/>
    <w:rsid w:val="001C6273"/>
    <w:rsid w:val="001D1B0E"/>
    <w:rsid w:val="001D3B94"/>
    <w:rsid w:val="001D4F06"/>
    <w:rsid w:val="001D5124"/>
    <w:rsid w:val="001D5985"/>
    <w:rsid w:val="001D6871"/>
    <w:rsid w:val="001D69D8"/>
    <w:rsid w:val="001D72A0"/>
    <w:rsid w:val="001E7C06"/>
    <w:rsid w:val="001F13FE"/>
    <w:rsid w:val="001F17F0"/>
    <w:rsid w:val="001F36FC"/>
    <w:rsid w:val="001F4055"/>
    <w:rsid w:val="001F40FD"/>
    <w:rsid w:val="001F6926"/>
    <w:rsid w:val="001F6C72"/>
    <w:rsid w:val="00201BBE"/>
    <w:rsid w:val="00205BBA"/>
    <w:rsid w:val="002061B8"/>
    <w:rsid w:val="00206522"/>
    <w:rsid w:val="00206A93"/>
    <w:rsid w:val="00210BFA"/>
    <w:rsid w:val="002112FA"/>
    <w:rsid w:val="00211CF6"/>
    <w:rsid w:val="00212A85"/>
    <w:rsid w:val="0021564F"/>
    <w:rsid w:val="0022054A"/>
    <w:rsid w:val="00225678"/>
    <w:rsid w:val="002333E6"/>
    <w:rsid w:val="00235660"/>
    <w:rsid w:val="00235E30"/>
    <w:rsid w:val="002457DA"/>
    <w:rsid w:val="00245BE7"/>
    <w:rsid w:val="00251878"/>
    <w:rsid w:val="0025351D"/>
    <w:rsid w:val="002535FE"/>
    <w:rsid w:val="002541BA"/>
    <w:rsid w:val="0025602A"/>
    <w:rsid w:val="002574CD"/>
    <w:rsid w:val="00265A94"/>
    <w:rsid w:val="0027085B"/>
    <w:rsid w:val="0027256A"/>
    <w:rsid w:val="0027484C"/>
    <w:rsid w:val="002779CB"/>
    <w:rsid w:val="002802F0"/>
    <w:rsid w:val="00280E69"/>
    <w:rsid w:val="00281332"/>
    <w:rsid w:val="00283A14"/>
    <w:rsid w:val="002876F6"/>
    <w:rsid w:val="00287CB4"/>
    <w:rsid w:val="002941C2"/>
    <w:rsid w:val="002943A8"/>
    <w:rsid w:val="00295FFF"/>
    <w:rsid w:val="00297D5E"/>
    <w:rsid w:val="002A1290"/>
    <w:rsid w:val="002B28B5"/>
    <w:rsid w:val="002B2F64"/>
    <w:rsid w:val="002B4FC4"/>
    <w:rsid w:val="002B59DB"/>
    <w:rsid w:val="002B5F7F"/>
    <w:rsid w:val="002B6AA8"/>
    <w:rsid w:val="002C2A05"/>
    <w:rsid w:val="002C3300"/>
    <w:rsid w:val="002C3B37"/>
    <w:rsid w:val="002C472E"/>
    <w:rsid w:val="002C7DD2"/>
    <w:rsid w:val="002D0677"/>
    <w:rsid w:val="002D2485"/>
    <w:rsid w:val="002D4EC3"/>
    <w:rsid w:val="002D574D"/>
    <w:rsid w:val="002D5D9F"/>
    <w:rsid w:val="002E5B10"/>
    <w:rsid w:val="002F1898"/>
    <w:rsid w:val="002F4065"/>
    <w:rsid w:val="002F450B"/>
    <w:rsid w:val="002F5B11"/>
    <w:rsid w:val="003003CB"/>
    <w:rsid w:val="00301100"/>
    <w:rsid w:val="003013B3"/>
    <w:rsid w:val="00303805"/>
    <w:rsid w:val="00303A79"/>
    <w:rsid w:val="00303B17"/>
    <w:rsid w:val="00312819"/>
    <w:rsid w:val="00312C0A"/>
    <w:rsid w:val="00313375"/>
    <w:rsid w:val="003138C2"/>
    <w:rsid w:val="00314749"/>
    <w:rsid w:val="003153E8"/>
    <w:rsid w:val="0031748B"/>
    <w:rsid w:val="003179FC"/>
    <w:rsid w:val="00320B2F"/>
    <w:rsid w:val="003211E9"/>
    <w:rsid w:val="00323261"/>
    <w:rsid w:val="00324D37"/>
    <w:rsid w:val="00325277"/>
    <w:rsid w:val="00325517"/>
    <w:rsid w:val="00326467"/>
    <w:rsid w:val="003320E2"/>
    <w:rsid w:val="00333510"/>
    <w:rsid w:val="0033699D"/>
    <w:rsid w:val="0034000F"/>
    <w:rsid w:val="00340A45"/>
    <w:rsid w:val="003476C0"/>
    <w:rsid w:val="00352B3D"/>
    <w:rsid w:val="00353337"/>
    <w:rsid w:val="003548F5"/>
    <w:rsid w:val="00356246"/>
    <w:rsid w:val="00357D7B"/>
    <w:rsid w:val="003615B7"/>
    <w:rsid w:val="003618CB"/>
    <w:rsid w:val="00361974"/>
    <w:rsid w:val="00362436"/>
    <w:rsid w:val="00362CAA"/>
    <w:rsid w:val="00363A75"/>
    <w:rsid w:val="003664C8"/>
    <w:rsid w:val="00366B0C"/>
    <w:rsid w:val="00366CBA"/>
    <w:rsid w:val="00370158"/>
    <w:rsid w:val="0037447C"/>
    <w:rsid w:val="00374D49"/>
    <w:rsid w:val="00374E90"/>
    <w:rsid w:val="00374F32"/>
    <w:rsid w:val="00381851"/>
    <w:rsid w:val="003839BB"/>
    <w:rsid w:val="00387654"/>
    <w:rsid w:val="00391AE0"/>
    <w:rsid w:val="00395438"/>
    <w:rsid w:val="003A0EF7"/>
    <w:rsid w:val="003A1F6D"/>
    <w:rsid w:val="003A2CBC"/>
    <w:rsid w:val="003A4C6A"/>
    <w:rsid w:val="003A5586"/>
    <w:rsid w:val="003A75E8"/>
    <w:rsid w:val="003B0F31"/>
    <w:rsid w:val="003B2330"/>
    <w:rsid w:val="003B28CD"/>
    <w:rsid w:val="003C08A5"/>
    <w:rsid w:val="003C1A98"/>
    <w:rsid w:val="003C5354"/>
    <w:rsid w:val="003C5DFD"/>
    <w:rsid w:val="003C61CF"/>
    <w:rsid w:val="003C7C41"/>
    <w:rsid w:val="003C7D1E"/>
    <w:rsid w:val="003D1EEA"/>
    <w:rsid w:val="003D4C52"/>
    <w:rsid w:val="003D5354"/>
    <w:rsid w:val="003D545D"/>
    <w:rsid w:val="003E02C8"/>
    <w:rsid w:val="003E28E2"/>
    <w:rsid w:val="003E3388"/>
    <w:rsid w:val="003F1089"/>
    <w:rsid w:val="003F50F7"/>
    <w:rsid w:val="003F614E"/>
    <w:rsid w:val="004019C4"/>
    <w:rsid w:val="00405F74"/>
    <w:rsid w:val="00416694"/>
    <w:rsid w:val="00417EB9"/>
    <w:rsid w:val="004216BC"/>
    <w:rsid w:val="0042192C"/>
    <w:rsid w:val="00422BF9"/>
    <w:rsid w:val="00423396"/>
    <w:rsid w:val="00425D40"/>
    <w:rsid w:val="00427545"/>
    <w:rsid w:val="00431854"/>
    <w:rsid w:val="00431D59"/>
    <w:rsid w:val="004353FE"/>
    <w:rsid w:val="0044105F"/>
    <w:rsid w:val="004415F9"/>
    <w:rsid w:val="004419AE"/>
    <w:rsid w:val="004424D0"/>
    <w:rsid w:val="0044267D"/>
    <w:rsid w:val="00442818"/>
    <w:rsid w:val="00442FA7"/>
    <w:rsid w:val="004463BF"/>
    <w:rsid w:val="004504AA"/>
    <w:rsid w:val="00454EFC"/>
    <w:rsid w:val="00455574"/>
    <w:rsid w:val="004559A2"/>
    <w:rsid w:val="00457E7D"/>
    <w:rsid w:val="00460D19"/>
    <w:rsid w:val="0046258C"/>
    <w:rsid w:val="00463191"/>
    <w:rsid w:val="00464852"/>
    <w:rsid w:val="00465796"/>
    <w:rsid w:val="004702BB"/>
    <w:rsid w:val="0047444A"/>
    <w:rsid w:val="004759EB"/>
    <w:rsid w:val="00477E29"/>
    <w:rsid w:val="00483AB6"/>
    <w:rsid w:val="00484159"/>
    <w:rsid w:val="00485DC7"/>
    <w:rsid w:val="00485F43"/>
    <w:rsid w:val="00490364"/>
    <w:rsid w:val="00491AD4"/>
    <w:rsid w:val="00491DA7"/>
    <w:rsid w:val="00491E09"/>
    <w:rsid w:val="00494256"/>
    <w:rsid w:val="0049527A"/>
    <w:rsid w:val="00497FE4"/>
    <w:rsid w:val="004A1566"/>
    <w:rsid w:val="004A1B66"/>
    <w:rsid w:val="004A1F48"/>
    <w:rsid w:val="004A3355"/>
    <w:rsid w:val="004A567B"/>
    <w:rsid w:val="004A68C1"/>
    <w:rsid w:val="004A735A"/>
    <w:rsid w:val="004A7795"/>
    <w:rsid w:val="004B1017"/>
    <w:rsid w:val="004B1E71"/>
    <w:rsid w:val="004B477B"/>
    <w:rsid w:val="004B7D5B"/>
    <w:rsid w:val="004C2FD5"/>
    <w:rsid w:val="004C3BA3"/>
    <w:rsid w:val="004C4719"/>
    <w:rsid w:val="004C60A4"/>
    <w:rsid w:val="004C7994"/>
    <w:rsid w:val="004C7ACF"/>
    <w:rsid w:val="004C7E15"/>
    <w:rsid w:val="004D1A05"/>
    <w:rsid w:val="004D2CFC"/>
    <w:rsid w:val="004D35B2"/>
    <w:rsid w:val="004D4237"/>
    <w:rsid w:val="004D4435"/>
    <w:rsid w:val="004D66F9"/>
    <w:rsid w:val="004D7A55"/>
    <w:rsid w:val="004E0367"/>
    <w:rsid w:val="004E08A1"/>
    <w:rsid w:val="004E2306"/>
    <w:rsid w:val="004E38ED"/>
    <w:rsid w:val="004E4ADF"/>
    <w:rsid w:val="004F1871"/>
    <w:rsid w:val="004F50A7"/>
    <w:rsid w:val="004F5428"/>
    <w:rsid w:val="004F572E"/>
    <w:rsid w:val="004F69FC"/>
    <w:rsid w:val="00500668"/>
    <w:rsid w:val="0050086F"/>
    <w:rsid w:val="00502972"/>
    <w:rsid w:val="00504C31"/>
    <w:rsid w:val="00505225"/>
    <w:rsid w:val="00510708"/>
    <w:rsid w:val="0051107A"/>
    <w:rsid w:val="00512D6B"/>
    <w:rsid w:val="00512FC0"/>
    <w:rsid w:val="00521C0C"/>
    <w:rsid w:val="00521C7F"/>
    <w:rsid w:val="005227B4"/>
    <w:rsid w:val="00527754"/>
    <w:rsid w:val="005300B4"/>
    <w:rsid w:val="00531303"/>
    <w:rsid w:val="005347D8"/>
    <w:rsid w:val="005368AD"/>
    <w:rsid w:val="005370AA"/>
    <w:rsid w:val="00540E00"/>
    <w:rsid w:val="00544E34"/>
    <w:rsid w:val="00546026"/>
    <w:rsid w:val="005461AB"/>
    <w:rsid w:val="005502EE"/>
    <w:rsid w:val="005531FC"/>
    <w:rsid w:val="00557FA7"/>
    <w:rsid w:val="00565F83"/>
    <w:rsid w:val="0057018D"/>
    <w:rsid w:val="00572A45"/>
    <w:rsid w:val="00575A20"/>
    <w:rsid w:val="00576146"/>
    <w:rsid w:val="0058229C"/>
    <w:rsid w:val="005850C2"/>
    <w:rsid w:val="0059024D"/>
    <w:rsid w:val="00594289"/>
    <w:rsid w:val="0059734C"/>
    <w:rsid w:val="005A3F6D"/>
    <w:rsid w:val="005A4E81"/>
    <w:rsid w:val="005A4F6C"/>
    <w:rsid w:val="005A54F4"/>
    <w:rsid w:val="005A76C7"/>
    <w:rsid w:val="005A7F95"/>
    <w:rsid w:val="005B0B2F"/>
    <w:rsid w:val="005B0CFC"/>
    <w:rsid w:val="005B2A98"/>
    <w:rsid w:val="005B2AC5"/>
    <w:rsid w:val="005B737B"/>
    <w:rsid w:val="005C0D1C"/>
    <w:rsid w:val="005C1FDC"/>
    <w:rsid w:val="005C44AC"/>
    <w:rsid w:val="005C7A6D"/>
    <w:rsid w:val="005D2B5E"/>
    <w:rsid w:val="005D364E"/>
    <w:rsid w:val="005D73C4"/>
    <w:rsid w:val="005E25AF"/>
    <w:rsid w:val="005F1418"/>
    <w:rsid w:val="005F2036"/>
    <w:rsid w:val="00602B96"/>
    <w:rsid w:val="00606C5C"/>
    <w:rsid w:val="00612C5D"/>
    <w:rsid w:val="00614707"/>
    <w:rsid w:val="00615B04"/>
    <w:rsid w:val="0061724E"/>
    <w:rsid w:val="006231E0"/>
    <w:rsid w:val="0062715B"/>
    <w:rsid w:val="006276D2"/>
    <w:rsid w:val="00631073"/>
    <w:rsid w:val="00634544"/>
    <w:rsid w:val="00635558"/>
    <w:rsid w:val="00635619"/>
    <w:rsid w:val="0063670E"/>
    <w:rsid w:val="006369F8"/>
    <w:rsid w:val="006377B1"/>
    <w:rsid w:val="006400E2"/>
    <w:rsid w:val="00645A9E"/>
    <w:rsid w:val="00650CA9"/>
    <w:rsid w:val="00650F50"/>
    <w:rsid w:val="00652AC3"/>
    <w:rsid w:val="006551B3"/>
    <w:rsid w:val="00655254"/>
    <w:rsid w:val="0065642D"/>
    <w:rsid w:val="00657D9A"/>
    <w:rsid w:val="00663194"/>
    <w:rsid w:val="0066391B"/>
    <w:rsid w:val="00665320"/>
    <w:rsid w:val="00665367"/>
    <w:rsid w:val="00665884"/>
    <w:rsid w:val="00665A16"/>
    <w:rsid w:val="00673712"/>
    <w:rsid w:val="006757FF"/>
    <w:rsid w:val="00676345"/>
    <w:rsid w:val="00681B7F"/>
    <w:rsid w:val="0069054E"/>
    <w:rsid w:val="0069223B"/>
    <w:rsid w:val="00692F1F"/>
    <w:rsid w:val="00694D05"/>
    <w:rsid w:val="006967B7"/>
    <w:rsid w:val="006A044B"/>
    <w:rsid w:val="006A08A2"/>
    <w:rsid w:val="006A2C4F"/>
    <w:rsid w:val="006A3FF2"/>
    <w:rsid w:val="006A46CE"/>
    <w:rsid w:val="006B1A76"/>
    <w:rsid w:val="006B2ADB"/>
    <w:rsid w:val="006C0C8F"/>
    <w:rsid w:val="006C17A1"/>
    <w:rsid w:val="006C277E"/>
    <w:rsid w:val="006C2B3F"/>
    <w:rsid w:val="006C3F8E"/>
    <w:rsid w:val="006C7CBC"/>
    <w:rsid w:val="006D0CAA"/>
    <w:rsid w:val="006D6110"/>
    <w:rsid w:val="006E3C6F"/>
    <w:rsid w:val="006E65C1"/>
    <w:rsid w:val="006F2F71"/>
    <w:rsid w:val="006F314D"/>
    <w:rsid w:val="006F67B6"/>
    <w:rsid w:val="00700A62"/>
    <w:rsid w:val="0070217F"/>
    <w:rsid w:val="0070311D"/>
    <w:rsid w:val="00703722"/>
    <w:rsid w:val="00703DB9"/>
    <w:rsid w:val="00714D5F"/>
    <w:rsid w:val="00714E3D"/>
    <w:rsid w:val="007168E8"/>
    <w:rsid w:val="00720E85"/>
    <w:rsid w:val="00723FF6"/>
    <w:rsid w:val="007275DE"/>
    <w:rsid w:val="0073159C"/>
    <w:rsid w:val="007332E3"/>
    <w:rsid w:val="00735165"/>
    <w:rsid w:val="007356E6"/>
    <w:rsid w:val="00736E25"/>
    <w:rsid w:val="00743526"/>
    <w:rsid w:val="00747D2E"/>
    <w:rsid w:val="00752128"/>
    <w:rsid w:val="007551A9"/>
    <w:rsid w:val="00755561"/>
    <w:rsid w:val="007606AC"/>
    <w:rsid w:val="00761D7A"/>
    <w:rsid w:val="00763870"/>
    <w:rsid w:val="0076505A"/>
    <w:rsid w:val="007774E3"/>
    <w:rsid w:val="00781CBC"/>
    <w:rsid w:val="00782B58"/>
    <w:rsid w:val="00782B8E"/>
    <w:rsid w:val="00785966"/>
    <w:rsid w:val="00785CF4"/>
    <w:rsid w:val="007906C7"/>
    <w:rsid w:val="00792F59"/>
    <w:rsid w:val="00793409"/>
    <w:rsid w:val="00793D65"/>
    <w:rsid w:val="0079549B"/>
    <w:rsid w:val="00795C74"/>
    <w:rsid w:val="0079680E"/>
    <w:rsid w:val="00797CEF"/>
    <w:rsid w:val="007A13AD"/>
    <w:rsid w:val="007A1521"/>
    <w:rsid w:val="007A3360"/>
    <w:rsid w:val="007A42F0"/>
    <w:rsid w:val="007A4582"/>
    <w:rsid w:val="007A557C"/>
    <w:rsid w:val="007A7470"/>
    <w:rsid w:val="007B30C3"/>
    <w:rsid w:val="007B409B"/>
    <w:rsid w:val="007B4F69"/>
    <w:rsid w:val="007B5852"/>
    <w:rsid w:val="007C0761"/>
    <w:rsid w:val="007C12C2"/>
    <w:rsid w:val="007C1A46"/>
    <w:rsid w:val="007C2B39"/>
    <w:rsid w:val="007C5FBE"/>
    <w:rsid w:val="007D0773"/>
    <w:rsid w:val="007D1337"/>
    <w:rsid w:val="007D2552"/>
    <w:rsid w:val="007D7C80"/>
    <w:rsid w:val="007D7F35"/>
    <w:rsid w:val="007E6480"/>
    <w:rsid w:val="007E7344"/>
    <w:rsid w:val="007E79BF"/>
    <w:rsid w:val="007F0518"/>
    <w:rsid w:val="007F0EA1"/>
    <w:rsid w:val="007F12ED"/>
    <w:rsid w:val="007F257B"/>
    <w:rsid w:val="007F2776"/>
    <w:rsid w:val="007F69DD"/>
    <w:rsid w:val="008156A8"/>
    <w:rsid w:val="00815A8B"/>
    <w:rsid w:val="00816359"/>
    <w:rsid w:val="00817F5A"/>
    <w:rsid w:val="00821220"/>
    <w:rsid w:val="00823F0A"/>
    <w:rsid w:val="00824877"/>
    <w:rsid w:val="00832DF3"/>
    <w:rsid w:val="00834317"/>
    <w:rsid w:val="0083495B"/>
    <w:rsid w:val="00835E94"/>
    <w:rsid w:val="00840730"/>
    <w:rsid w:val="0084092F"/>
    <w:rsid w:val="00840AE3"/>
    <w:rsid w:val="00840D1F"/>
    <w:rsid w:val="00841279"/>
    <w:rsid w:val="008434FD"/>
    <w:rsid w:val="008445BB"/>
    <w:rsid w:val="00844603"/>
    <w:rsid w:val="0084746C"/>
    <w:rsid w:val="00854324"/>
    <w:rsid w:val="00854E46"/>
    <w:rsid w:val="008561AB"/>
    <w:rsid w:val="00856EB6"/>
    <w:rsid w:val="0086023B"/>
    <w:rsid w:val="00863720"/>
    <w:rsid w:val="008669E2"/>
    <w:rsid w:val="0087012F"/>
    <w:rsid w:val="00872491"/>
    <w:rsid w:val="00873235"/>
    <w:rsid w:val="008746FC"/>
    <w:rsid w:val="00874813"/>
    <w:rsid w:val="008767E3"/>
    <w:rsid w:val="0088125F"/>
    <w:rsid w:val="00881614"/>
    <w:rsid w:val="00885257"/>
    <w:rsid w:val="00885515"/>
    <w:rsid w:val="008872F1"/>
    <w:rsid w:val="0088767B"/>
    <w:rsid w:val="00887C76"/>
    <w:rsid w:val="0088CE83"/>
    <w:rsid w:val="008902D1"/>
    <w:rsid w:val="00891137"/>
    <w:rsid w:val="00892A4F"/>
    <w:rsid w:val="008938FA"/>
    <w:rsid w:val="00893D15"/>
    <w:rsid w:val="00896290"/>
    <w:rsid w:val="008966D0"/>
    <w:rsid w:val="00896BC3"/>
    <w:rsid w:val="00897792"/>
    <w:rsid w:val="008A0720"/>
    <w:rsid w:val="008A0E8A"/>
    <w:rsid w:val="008A3115"/>
    <w:rsid w:val="008A4758"/>
    <w:rsid w:val="008A5A1C"/>
    <w:rsid w:val="008A660C"/>
    <w:rsid w:val="008B120C"/>
    <w:rsid w:val="008B41B7"/>
    <w:rsid w:val="008B425E"/>
    <w:rsid w:val="008B5F90"/>
    <w:rsid w:val="008B6B09"/>
    <w:rsid w:val="008B6D7A"/>
    <w:rsid w:val="008B719A"/>
    <w:rsid w:val="008C288B"/>
    <w:rsid w:val="008C49CD"/>
    <w:rsid w:val="008D0C64"/>
    <w:rsid w:val="008D3842"/>
    <w:rsid w:val="008D4075"/>
    <w:rsid w:val="008D4318"/>
    <w:rsid w:val="008D605B"/>
    <w:rsid w:val="008E56F0"/>
    <w:rsid w:val="008E7382"/>
    <w:rsid w:val="008E7A66"/>
    <w:rsid w:val="008F06C8"/>
    <w:rsid w:val="008F1551"/>
    <w:rsid w:val="008F2D49"/>
    <w:rsid w:val="008F366D"/>
    <w:rsid w:val="008F40DB"/>
    <w:rsid w:val="008F537B"/>
    <w:rsid w:val="0090001D"/>
    <w:rsid w:val="00910176"/>
    <w:rsid w:val="009110F4"/>
    <w:rsid w:val="009149A1"/>
    <w:rsid w:val="00915CDD"/>
    <w:rsid w:val="00916AED"/>
    <w:rsid w:val="0092002E"/>
    <w:rsid w:val="00925A3B"/>
    <w:rsid w:val="00925BEB"/>
    <w:rsid w:val="00930F77"/>
    <w:rsid w:val="009355F9"/>
    <w:rsid w:val="009359F1"/>
    <w:rsid w:val="00940217"/>
    <w:rsid w:val="0094313A"/>
    <w:rsid w:val="009434B5"/>
    <w:rsid w:val="00946A19"/>
    <w:rsid w:val="009544F6"/>
    <w:rsid w:val="009545E7"/>
    <w:rsid w:val="0095627B"/>
    <w:rsid w:val="0096049F"/>
    <w:rsid w:val="00960F88"/>
    <w:rsid w:val="009630EB"/>
    <w:rsid w:val="00967ED5"/>
    <w:rsid w:val="00970BAD"/>
    <w:rsid w:val="00972E44"/>
    <w:rsid w:val="00977A16"/>
    <w:rsid w:val="00980229"/>
    <w:rsid w:val="009847F9"/>
    <w:rsid w:val="00984E3A"/>
    <w:rsid w:val="00987BF7"/>
    <w:rsid w:val="009909B2"/>
    <w:rsid w:val="00990A7B"/>
    <w:rsid w:val="00995CCC"/>
    <w:rsid w:val="009A2663"/>
    <w:rsid w:val="009A26F6"/>
    <w:rsid w:val="009A5967"/>
    <w:rsid w:val="009B08DC"/>
    <w:rsid w:val="009B7DFF"/>
    <w:rsid w:val="009C0A1A"/>
    <w:rsid w:val="009C21A1"/>
    <w:rsid w:val="009C25AD"/>
    <w:rsid w:val="009C271A"/>
    <w:rsid w:val="009C289C"/>
    <w:rsid w:val="009C29F0"/>
    <w:rsid w:val="009C4363"/>
    <w:rsid w:val="009C671F"/>
    <w:rsid w:val="009D0952"/>
    <w:rsid w:val="009D322C"/>
    <w:rsid w:val="009D478D"/>
    <w:rsid w:val="009D4EB2"/>
    <w:rsid w:val="009D76B8"/>
    <w:rsid w:val="009D79E7"/>
    <w:rsid w:val="009E0F06"/>
    <w:rsid w:val="009E2D71"/>
    <w:rsid w:val="009E3A77"/>
    <w:rsid w:val="009E7B48"/>
    <w:rsid w:val="009F015E"/>
    <w:rsid w:val="009F0F9F"/>
    <w:rsid w:val="009F1067"/>
    <w:rsid w:val="009F154D"/>
    <w:rsid w:val="009F25E1"/>
    <w:rsid w:val="009F2730"/>
    <w:rsid w:val="009F51EC"/>
    <w:rsid w:val="009F6631"/>
    <w:rsid w:val="00A0170C"/>
    <w:rsid w:val="00A054C9"/>
    <w:rsid w:val="00A17EA5"/>
    <w:rsid w:val="00A21EC2"/>
    <w:rsid w:val="00A2331C"/>
    <w:rsid w:val="00A23FBC"/>
    <w:rsid w:val="00A304C9"/>
    <w:rsid w:val="00A32211"/>
    <w:rsid w:val="00A37DE0"/>
    <w:rsid w:val="00A448A8"/>
    <w:rsid w:val="00A4728E"/>
    <w:rsid w:val="00A50263"/>
    <w:rsid w:val="00A5079F"/>
    <w:rsid w:val="00A53EB9"/>
    <w:rsid w:val="00A54F8D"/>
    <w:rsid w:val="00A5749B"/>
    <w:rsid w:val="00A60FC4"/>
    <w:rsid w:val="00A61633"/>
    <w:rsid w:val="00A61877"/>
    <w:rsid w:val="00A61E3D"/>
    <w:rsid w:val="00A63D00"/>
    <w:rsid w:val="00A6678B"/>
    <w:rsid w:val="00A66A17"/>
    <w:rsid w:val="00A673E6"/>
    <w:rsid w:val="00A71726"/>
    <w:rsid w:val="00A80B76"/>
    <w:rsid w:val="00A81058"/>
    <w:rsid w:val="00A839CF"/>
    <w:rsid w:val="00A85229"/>
    <w:rsid w:val="00A85784"/>
    <w:rsid w:val="00A864F8"/>
    <w:rsid w:val="00A91535"/>
    <w:rsid w:val="00A916F3"/>
    <w:rsid w:val="00A9364B"/>
    <w:rsid w:val="00A95A2C"/>
    <w:rsid w:val="00A96FDB"/>
    <w:rsid w:val="00AA1896"/>
    <w:rsid w:val="00AA599F"/>
    <w:rsid w:val="00AA6B65"/>
    <w:rsid w:val="00AB01FC"/>
    <w:rsid w:val="00AB0564"/>
    <w:rsid w:val="00AB21C3"/>
    <w:rsid w:val="00AB2F41"/>
    <w:rsid w:val="00AB4757"/>
    <w:rsid w:val="00AB56EF"/>
    <w:rsid w:val="00AB6237"/>
    <w:rsid w:val="00AB711C"/>
    <w:rsid w:val="00AB71D4"/>
    <w:rsid w:val="00AC036A"/>
    <w:rsid w:val="00AC0A09"/>
    <w:rsid w:val="00AC1677"/>
    <w:rsid w:val="00AC25F2"/>
    <w:rsid w:val="00AC3B75"/>
    <w:rsid w:val="00AC4CB2"/>
    <w:rsid w:val="00AC5BCD"/>
    <w:rsid w:val="00AC74BD"/>
    <w:rsid w:val="00AC75BD"/>
    <w:rsid w:val="00AD5767"/>
    <w:rsid w:val="00AD794F"/>
    <w:rsid w:val="00AE4190"/>
    <w:rsid w:val="00AF1EE8"/>
    <w:rsid w:val="00B00A11"/>
    <w:rsid w:val="00B00CB3"/>
    <w:rsid w:val="00B01E62"/>
    <w:rsid w:val="00B04D6B"/>
    <w:rsid w:val="00B05DCE"/>
    <w:rsid w:val="00B065BE"/>
    <w:rsid w:val="00B06A10"/>
    <w:rsid w:val="00B10527"/>
    <w:rsid w:val="00B105DC"/>
    <w:rsid w:val="00B10A29"/>
    <w:rsid w:val="00B119AD"/>
    <w:rsid w:val="00B11CB1"/>
    <w:rsid w:val="00B121A9"/>
    <w:rsid w:val="00B126DF"/>
    <w:rsid w:val="00B12D46"/>
    <w:rsid w:val="00B21FCB"/>
    <w:rsid w:val="00B2234B"/>
    <w:rsid w:val="00B23445"/>
    <w:rsid w:val="00B3070F"/>
    <w:rsid w:val="00B30D3E"/>
    <w:rsid w:val="00B31555"/>
    <w:rsid w:val="00B3239F"/>
    <w:rsid w:val="00B325B5"/>
    <w:rsid w:val="00B32981"/>
    <w:rsid w:val="00B33258"/>
    <w:rsid w:val="00B3434F"/>
    <w:rsid w:val="00B37263"/>
    <w:rsid w:val="00B37412"/>
    <w:rsid w:val="00B411F1"/>
    <w:rsid w:val="00B41F04"/>
    <w:rsid w:val="00B41F4D"/>
    <w:rsid w:val="00B42B3A"/>
    <w:rsid w:val="00B43804"/>
    <w:rsid w:val="00B44205"/>
    <w:rsid w:val="00B450F6"/>
    <w:rsid w:val="00B4564F"/>
    <w:rsid w:val="00B51D45"/>
    <w:rsid w:val="00B533BD"/>
    <w:rsid w:val="00B54219"/>
    <w:rsid w:val="00B55842"/>
    <w:rsid w:val="00B55CBF"/>
    <w:rsid w:val="00B561B8"/>
    <w:rsid w:val="00B57FA8"/>
    <w:rsid w:val="00B61A54"/>
    <w:rsid w:val="00B710B0"/>
    <w:rsid w:val="00B72E57"/>
    <w:rsid w:val="00B744F3"/>
    <w:rsid w:val="00B75281"/>
    <w:rsid w:val="00B76D7D"/>
    <w:rsid w:val="00B8231D"/>
    <w:rsid w:val="00B84189"/>
    <w:rsid w:val="00B85CA8"/>
    <w:rsid w:val="00B85ED5"/>
    <w:rsid w:val="00B87A30"/>
    <w:rsid w:val="00B87B0E"/>
    <w:rsid w:val="00B925F2"/>
    <w:rsid w:val="00B97607"/>
    <w:rsid w:val="00B97E66"/>
    <w:rsid w:val="00BA11E5"/>
    <w:rsid w:val="00BA14DA"/>
    <w:rsid w:val="00BA271A"/>
    <w:rsid w:val="00BA2B0A"/>
    <w:rsid w:val="00BA42C2"/>
    <w:rsid w:val="00BB3C02"/>
    <w:rsid w:val="00BB5EDC"/>
    <w:rsid w:val="00BB7BFB"/>
    <w:rsid w:val="00BC3550"/>
    <w:rsid w:val="00BC3758"/>
    <w:rsid w:val="00BC4B7F"/>
    <w:rsid w:val="00BC5CDF"/>
    <w:rsid w:val="00BC6548"/>
    <w:rsid w:val="00BC69DC"/>
    <w:rsid w:val="00BC7A41"/>
    <w:rsid w:val="00BD01FD"/>
    <w:rsid w:val="00BD47A4"/>
    <w:rsid w:val="00BE008D"/>
    <w:rsid w:val="00BE240E"/>
    <w:rsid w:val="00BE3EDF"/>
    <w:rsid w:val="00BE48AB"/>
    <w:rsid w:val="00BF0CAC"/>
    <w:rsid w:val="00BF5CC8"/>
    <w:rsid w:val="00BF730D"/>
    <w:rsid w:val="00C01373"/>
    <w:rsid w:val="00C0237A"/>
    <w:rsid w:val="00C051F0"/>
    <w:rsid w:val="00C06196"/>
    <w:rsid w:val="00C1153A"/>
    <w:rsid w:val="00C11585"/>
    <w:rsid w:val="00C11C01"/>
    <w:rsid w:val="00C1227E"/>
    <w:rsid w:val="00C129D6"/>
    <w:rsid w:val="00C157C0"/>
    <w:rsid w:val="00C16E9D"/>
    <w:rsid w:val="00C26BF4"/>
    <w:rsid w:val="00C31596"/>
    <w:rsid w:val="00C3415A"/>
    <w:rsid w:val="00C4042E"/>
    <w:rsid w:val="00C404B7"/>
    <w:rsid w:val="00C40B59"/>
    <w:rsid w:val="00C501F9"/>
    <w:rsid w:val="00C51275"/>
    <w:rsid w:val="00C56367"/>
    <w:rsid w:val="00C565E3"/>
    <w:rsid w:val="00C569D6"/>
    <w:rsid w:val="00C659F8"/>
    <w:rsid w:val="00C70996"/>
    <w:rsid w:val="00C72AB0"/>
    <w:rsid w:val="00C73050"/>
    <w:rsid w:val="00C74926"/>
    <w:rsid w:val="00C802FC"/>
    <w:rsid w:val="00C82ECF"/>
    <w:rsid w:val="00C830C7"/>
    <w:rsid w:val="00C83C40"/>
    <w:rsid w:val="00C85B1F"/>
    <w:rsid w:val="00C8647E"/>
    <w:rsid w:val="00C9010F"/>
    <w:rsid w:val="00C90B7B"/>
    <w:rsid w:val="00C9389D"/>
    <w:rsid w:val="00C94E11"/>
    <w:rsid w:val="00C95510"/>
    <w:rsid w:val="00C96DD6"/>
    <w:rsid w:val="00C97334"/>
    <w:rsid w:val="00C973AD"/>
    <w:rsid w:val="00C97C19"/>
    <w:rsid w:val="00C97F24"/>
    <w:rsid w:val="00CA1C0F"/>
    <w:rsid w:val="00CA30DA"/>
    <w:rsid w:val="00CA3CB7"/>
    <w:rsid w:val="00CA5472"/>
    <w:rsid w:val="00CA7CE5"/>
    <w:rsid w:val="00CB0D4D"/>
    <w:rsid w:val="00CB1B58"/>
    <w:rsid w:val="00CB305F"/>
    <w:rsid w:val="00CC114B"/>
    <w:rsid w:val="00CC2A47"/>
    <w:rsid w:val="00CC5353"/>
    <w:rsid w:val="00CC6FCC"/>
    <w:rsid w:val="00CC74FB"/>
    <w:rsid w:val="00CD4BD7"/>
    <w:rsid w:val="00CD576D"/>
    <w:rsid w:val="00CD6F49"/>
    <w:rsid w:val="00CE43CD"/>
    <w:rsid w:val="00CE45F5"/>
    <w:rsid w:val="00CE50BD"/>
    <w:rsid w:val="00CF1697"/>
    <w:rsid w:val="00CF2BA9"/>
    <w:rsid w:val="00CF3797"/>
    <w:rsid w:val="00CF75C1"/>
    <w:rsid w:val="00D0180B"/>
    <w:rsid w:val="00D02232"/>
    <w:rsid w:val="00D02BFB"/>
    <w:rsid w:val="00D03541"/>
    <w:rsid w:val="00D03B03"/>
    <w:rsid w:val="00D0599D"/>
    <w:rsid w:val="00D0640A"/>
    <w:rsid w:val="00D07817"/>
    <w:rsid w:val="00D11B31"/>
    <w:rsid w:val="00D13CCF"/>
    <w:rsid w:val="00D15F4A"/>
    <w:rsid w:val="00D17E7C"/>
    <w:rsid w:val="00D200A3"/>
    <w:rsid w:val="00D20419"/>
    <w:rsid w:val="00D2074A"/>
    <w:rsid w:val="00D24FE1"/>
    <w:rsid w:val="00D2550C"/>
    <w:rsid w:val="00D25DA5"/>
    <w:rsid w:val="00D279C8"/>
    <w:rsid w:val="00D31A84"/>
    <w:rsid w:val="00D34E51"/>
    <w:rsid w:val="00D3514B"/>
    <w:rsid w:val="00D37A6F"/>
    <w:rsid w:val="00D42B64"/>
    <w:rsid w:val="00D42D5F"/>
    <w:rsid w:val="00D4424F"/>
    <w:rsid w:val="00D46256"/>
    <w:rsid w:val="00D5012F"/>
    <w:rsid w:val="00D50E35"/>
    <w:rsid w:val="00D51070"/>
    <w:rsid w:val="00D5151F"/>
    <w:rsid w:val="00D52B0E"/>
    <w:rsid w:val="00D56946"/>
    <w:rsid w:val="00D659D8"/>
    <w:rsid w:val="00D65CCC"/>
    <w:rsid w:val="00D6668E"/>
    <w:rsid w:val="00D67665"/>
    <w:rsid w:val="00D7083C"/>
    <w:rsid w:val="00D7085E"/>
    <w:rsid w:val="00D70FFB"/>
    <w:rsid w:val="00D7150A"/>
    <w:rsid w:val="00D7351F"/>
    <w:rsid w:val="00D735E6"/>
    <w:rsid w:val="00D75A51"/>
    <w:rsid w:val="00D833D9"/>
    <w:rsid w:val="00D91E0F"/>
    <w:rsid w:val="00D922CE"/>
    <w:rsid w:val="00D944B4"/>
    <w:rsid w:val="00D95123"/>
    <w:rsid w:val="00D96557"/>
    <w:rsid w:val="00D97459"/>
    <w:rsid w:val="00D977FA"/>
    <w:rsid w:val="00DA58C1"/>
    <w:rsid w:val="00DA5FBB"/>
    <w:rsid w:val="00DA63E2"/>
    <w:rsid w:val="00DB187D"/>
    <w:rsid w:val="00DB4AA1"/>
    <w:rsid w:val="00DB693D"/>
    <w:rsid w:val="00DB6B43"/>
    <w:rsid w:val="00DB6DEF"/>
    <w:rsid w:val="00DC0169"/>
    <w:rsid w:val="00DC168C"/>
    <w:rsid w:val="00DC6EB6"/>
    <w:rsid w:val="00DD0C24"/>
    <w:rsid w:val="00DD3A8F"/>
    <w:rsid w:val="00DD4196"/>
    <w:rsid w:val="00DD5008"/>
    <w:rsid w:val="00DD5848"/>
    <w:rsid w:val="00DD7AA6"/>
    <w:rsid w:val="00DE18D4"/>
    <w:rsid w:val="00DE297A"/>
    <w:rsid w:val="00DE3B52"/>
    <w:rsid w:val="00DE3FD0"/>
    <w:rsid w:val="00DE4057"/>
    <w:rsid w:val="00DE5244"/>
    <w:rsid w:val="00DE60B1"/>
    <w:rsid w:val="00DF0EC0"/>
    <w:rsid w:val="00DF1938"/>
    <w:rsid w:val="00DF2487"/>
    <w:rsid w:val="00DF61AE"/>
    <w:rsid w:val="00DF79E3"/>
    <w:rsid w:val="00E02598"/>
    <w:rsid w:val="00E028DD"/>
    <w:rsid w:val="00E05B65"/>
    <w:rsid w:val="00E0643E"/>
    <w:rsid w:val="00E06596"/>
    <w:rsid w:val="00E06C8E"/>
    <w:rsid w:val="00E10945"/>
    <w:rsid w:val="00E10BAC"/>
    <w:rsid w:val="00E12D5A"/>
    <w:rsid w:val="00E13804"/>
    <w:rsid w:val="00E13900"/>
    <w:rsid w:val="00E13FE6"/>
    <w:rsid w:val="00E16A65"/>
    <w:rsid w:val="00E20718"/>
    <w:rsid w:val="00E20B5A"/>
    <w:rsid w:val="00E235B2"/>
    <w:rsid w:val="00E26481"/>
    <w:rsid w:val="00E3296E"/>
    <w:rsid w:val="00E34F27"/>
    <w:rsid w:val="00E42061"/>
    <w:rsid w:val="00E4499F"/>
    <w:rsid w:val="00E474B3"/>
    <w:rsid w:val="00E503ED"/>
    <w:rsid w:val="00E5170A"/>
    <w:rsid w:val="00E527F5"/>
    <w:rsid w:val="00E54D55"/>
    <w:rsid w:val="00E57759"/>
    <w:rsid w:val="00E57FF2"/>
    <w:rsid w:val="00E60B14"/>
    <w:rsid w:val="00E6138D"/>
    <w:rsid w:val="00E64BF2"/>
    <w:rsid w:val="00E64ED1"/>
    <w:rsid w:val="00E64F39"/>
    <w:rsid w:val="00E6519C"/>
    <w:rsid w:val="00E718E4"/>
    <w:rsid w:val="00E72749"/>
    <w:rsid w:val="00E728EE"/>
    <w:rsid w:val="00E74830"/>
    <w:rsid w:val="00E74E21"/>
    <w:rsid w:val="00E750FC"/>
    <w:rsid w:val="00E759BD"/>
    <w:rsid w:val="00E76DD1"/>
    <w:rsid w:val="00E773BF"/>
    <w:rsid w:val="00E83694"/>
    <w:rsid w:val="00E8667C"/>
    <w:rsid w:val="00E87294"/>
    <w:rsid w:val="00E87AA6"/>
    <w:rsid w:val="00E87D51"/>
    <w:rsid w:val="00E90A01"/>
    <w:rsid w:val="00EA2590"/>
    <w:rsid w:val="00EA2A4E"/>
    <w:rsid w:val="00EA37EA"/>
    <w:rsid w:val="00EA4433"/>
    <w:rsid w:val="00EA480B"/>
    <w:rsid w:val="00EA6A48"/>
    <w:rsid w:val="00EA7AF0"/>
    <w:rsid w:val="00EA7FD2"/>
    <w:rsid w:val="00EB00F3"/>
    <w:rsid w:val="00EB1BDD"/>
    <w:rsid w:val="00EB7147"/>
    <w:rsid w:val="00EC2ED2"/>
    <w:rsid w:val="00EC3BA8"/>
    <w:rsid w:val="00EC7A5A"/>
    <w:rsid w:val="00ED0C4C"/>
    <w:rsid w:val="00ED275C"/>
    <w:rsid w:val="00ED2C3C"/>
    <w:rsid w:val="00ED3A8E"/>
    <w:rsid w:val="00ED5D9F"/>
    <w:rsid w:val="00EE1693"/>
    <w:rsid w:val="00EE310B"/>
    <w:rsid w:val="00EE580B"/>
    <w:rsid w:val="00EF069E"/>
    <w:rsid w:val="00EF11EF"/>
    <w:rsid w:val="00EF52F5"/>
    <w:rsid w:val="00EF6632"/>
    <w:rsid w:val="00F041BA"/>
    <w:rsid w:val="00F0443A"/>
    <w:rsid w:val="00F06AB0"/>
    <w:rsid w:val="00F073A1"/>
    <w:rsid w:val="00F10B38"/>
    <w:rsid w:val="00F15526"/>
    <w:rsid w:val="00F164C1"/>
    <w:rsid w:val="00F16A28"/>
    <w:rsid w:val="00F201F4"/>
    <w:rsid w:val="00F21532"/>
    <w:rsid w:val="00F2269C"/>
    <w:rsid w:val="00F22EE6"/>
    <w:rsid w:val="00F23128"/>
    <w:rsid w:val="00F2337A"/>
    <w:rsid w:val="00F241EB"/>
    <w:rsid w:val="00F24C08"/>
    <w:rsid w:val="00F262F7"/>
    <w:rsid w:val="00F26C11"/>
    <w:rsid w:val="00F2725D"/>
    <w:rsid w:val="00F33601"/>
    <w:rsid w:val="00F36AE0"/>
    <w:rsid w:val="00F40135"/>
    <w:rsid w:val="00F408E4"/>
    <w:rsid w:val="00F42E7E"/>
    <w:rsid w:val="00F45F2C"/>
    <w:rsid w:val="00F46F52"/>
    <w:rsid w:val="00F474D1"/>
    <w:rsid w:val="00F51DCC"/>
    <w:rsid w:val="00F52145"/>
    <w:rsid w:val="00F527F2"/>
    <w:rsid w:val="00F57C00"/>
    <w:rsid w:val="00F6066B"/>
    <w:rsid w:val="00F60D44"/>
    <w:rsid w:val="00F60E72"/>
    <w:rsid w:val="00F63C3B"/>
    <w:rsid w:val="00F660C0"/>
    <w:rsid w:val="00F665BB"/>
    <w:rsid w:val="00F66FC8"/>
    <w:rsid w:val="00F70F1C"/>
    <w:rsid w:val="00F74FC2"/>
    <w:rsid w:val="00F77804"/>
    <w:rsid w:val="00F82B20"/>
    <w:rsid w:val="00F8391F"/>
    <w:rsid w:val="00F83E50"/>
    <w:rsid w:val="00F85AF2"/>
    <w:rsid w:val="00F8721A"/>
    <w:rsid w:val="00F9125E"/>
    <w:rsid w:val="00F913CE"/>
    <w:rsid w:val="00F91DBE"/>
    <w:rsid w:val="00F92694"/>
    <w:rsid w:val="00F96AEA"/>
    <w:rsid w:val="00FA3C56"/>
    <w:rsid w:val="00FA66C9"/>
    <w:rsid w:val="00FA691F"/>
    <w:rsid w:val="00FB2EF1"/>
    <w:rsid w:val="00FC12A5"/>
    <w:rsid w:val="00FC1474"/>
    <w:rsid w:val="00FC2CAB"/>
    <w:rsid w:val="00FC2DA5"/>
    <w:rsid w:val="00FC6775"/>
    <w:rsid w:val="00FD3E62"/>
    <w:rsid w:val="00FD48B2"/>
    <w:rsid w:val="00FD4CD5"/>
    <w:rsid w:val="00FD5CB2"/>
    <w:rsid w:val="00FD5CD4"/>
    <w:rsid w:val="00FD636D"/>
    <w:rsid w:val="00FD69E9"/>
    <w:rsid w:val="00FD7A21"/>
    <w:rsid w:val="00FE26A4"/>
    <w:rsid w:val="00FE3F49"/>
    <w:rsid w:val="00FE605A"/>
    <w:rsid w:val="00FE6F2A"/>
    <w:rsid w:val="013159A7"/>
    <w:rsid w:val="013E0E01"/>
    <w:rsid w:val="0165A485"/>
    <w:rsid w:val="01779DF1"/>
    <w:rsid w:val="01B846CC"/>
    <w:rsid w:val="01BD8E35"/>
    <w:rsid w:val="01EED377"/>
    <w:rsid w:val="0295B195"/>
    <w:rsid w:val="02A6DEC0"/>
    <w:rsid w:val="02BCA341"/>
    <w:rsid w:val="02C66969"/>
    <w:rsid w:val="0444FED3"/>
    <w:rsid w:val="04575ACB"/>
    <w:rsid w:val="04AD0EFB"/>
    <w:rsid w:val="04D5078B"/>
    <w:rsid w:val="052BD394"/>
    <w:rsid w:val="05334C4D"/>
    <w:rsid w:val="055D0E81"/>
    <w:rsid w:val="057CE44C"/>
    <w:rsid w:val="05C2BB58"/>
    <w:rsid w:val="05F9A793"/>
    <w:rsid w:val="05FFAE39"/>
    <w:rsid w:val="0601EA3E"/>
    <w:rsid w:val="0615CF4C"/>
    <w:rsid w:val="062928C8"/>
    <w:rsid w:val="065C21C2"/>
    <w:rsid w:val="066EB4D5"/>
    <w:rsid w:val="06DBED82"/>
    <w:rsid w:val="077A1691"/>
    <w:rsid w:val="07D618AC"/>
    <w:rsid w:val="08379715"/>
    <w:rsid w:val="08520DDA"/>
    <w:rsid w:val="08782B1D"/>
    <w:rsid w:val="088662A1"/>
    <w:rsid w:val="08A1472D"/>
    <w:rsid w:val="08D3099E"/>
    <w:rsid w:val="08F1029A"/>
    <w:rsid w:val="09107AF9"/>
    <w:rsid w:val="092C491D"/>
    <w:rsid w:val="0961336A"/>
    <w:rsid w:val="09AE92E0"/>
    <w:rsid w:val="0AAEEE9A"/>
    <w:rsid w:val="0AB438E0"/>
    <w:rsid w:val="0AC5492F"/>
    <w:rsid w:val="0AC7C8EE"/>
    <w:rsid w:val="0B2BF5EB"/>
    <w:rsid w:val="0BA00E4D"/>
    <w:rsid w:val="0BCB56F8"/>
    <w:rsid w:val="0BDB4877"/>
    <w:rsid w:val="0C415000"/>
    <w:rsid w:val="0C7B31C8"/>
    <w:rsid w:val="0CCD57ED"/>
    <w:rsid w:val="0D3BDEAE"/>
    <w:rsid w:val="0D7F10D8"/>
    <w:rsid w:val="0D89AA7B"/>
    <w:rsid w:val="0E3AC57D"/>
    <w:rsid w:val="0F1B770E"/>
    <w:rsid w:val="0F87FC16"/>
    <w:rsid w:val="10030408"/>
    <w:rsid w:val="10562ACB"/>
    <w:rsid w:val="107D0BDF"/>
    <w:rsid w:val="111CDC0B"/>
    <w:rsid w:val="11238CF4"/>
    <w:rsid w:val="11248C27"/>
    <w:rsid w:val="1199333C"/>
    <w:rsid w:val="119D7E13"/>
    <w:rsid w:val="11F17E0D"/>
    <w:rsid w:val="123E40EB"/>
    <w:rsid w:val="127F7F99"/>
    <w:rsid w:val="12834F32"/>
    <w:rsid w:val="12A47FB3"/>
    <w:rsid w:val="12D0A5D9"/>
    <w:rsid w:val="12DBCBB6"/>
    <w:rsid w:val="12DBF3F6"/>
    <w:rsid w:val="1362FF60"/>
    <w:rsid w:val="13F4B29F"/>
    <w:rsid w:val="14DDB117"/>
    <w:rsid w:val="151D78AE"/>
    <w:rsid w:val="15304335"/>
    <w:rsid w:val="15CC906B"/>
    <w:rsid w:val="15D41509"/>
    <w:rsid w:val="15D636BA"/>
    <w:rsid w:val="16E254AC"/>
    <w:rsid w:val="16EDFDFF"/>
    <w:rsid w:val="1743E6FB"/>
    <w:rsid w:val="1779C164"/>
    <w:rsid w:val="178EF34F"/>
    <w:rsid w:val="17A9D05A"/>
    <w:rsid w:val="17B7D3CA"/>
    <w:rsid w:val="1817A64E"/>
    <w:rsid w:val="18520060"/>
    <w:rsid w:val="1858D65F"/>
    <w:rsid w:val="18801425"/>
    <w:rsid w:val="18D1956B"/>
    <w:rsid w:val="1960BCC1"/>
    <w:rsid w:val="19819DCC"/>
    <w:rsid w:val="1984208C"/>
    <w:rsid w:val="19849A4F"/>
    <w:rsid w:val="19A3B469"/>
    <w:rsid w:val="19B1D3D4"/>
    <w:rsid w:val="19C88657"/>
    <w:rsid w:val="1A8808FB"/>
    <w:rsid w:val="1A928430"/>
    <w:rsid w:val="1AC30091"/>
    <w:rsid w:val="1B7B14BC"/>
    <w:rsid w:val="1B840D52"/>
    <w:rsid w:val="1C662D0B"/>
    <w:rsid w:val="1CB381C2"/>
    <w:rsid w:val="1D3503B4"/>
    <w:rsid w:val="1DB9829F"/>
    <w:rsid w:val="1DBE38DD"/>
    <w:rsid w:val="1DFA0A90"/>
    <w:rsid w:val="1E846F51"/>
    <w:rsid w:val="200D7161"/>
    <w:rsid w:val="20211558"/>
    <w:rsid w:val="20EEA6C2"/>
    <w:rsid w:val="21BCE5B9"/>
    <w:rsid w:val="224C1CDD"/>
    <w:rsid w:val="22544FC8"/>
    <w:rsid w:val="227B1017"/>
    <w:rsid w:val="227DBCEC"/>
    <w:rsid w:val="23141A37"/>
    <w:rsid w:val="23407233"/>
    <w:rsid w:val="23434555"/>
    <w:rsid w:val="2358B61A"/>
    <w:rsid w:val="244170C9"/>
    <w:rsid w:val="2472C019"/>
    <w:rsid w:val="24E99547"/>
    <w:rsid w:val="2500856C"/>
    <w:rsid w:val="2658B7AB"/>
    <w:rsid w:val="2662B99C"/>
    <w:rsid w:val="269056DC"/>
    <w:rsid w:val="26E7A9E7"/>
    <w:rsid w:val="26F5E289"/>
    <w:rsid w:val="275A16F3"/>
    <w:rsid w:val="27C4787E"/>
    <w:rsid w:val="27C49099"/>
    <w:rsid w:val="27EB12F4"/>
    <w:rsid w:val="282B9568"/>
    <w:rsid w:val="284C4586"/>
    <w:rsid w:val="286BCA81"/>
    <w:rsid w:val="28B3D30B"/>
    <w:rsid w:val="28E09E9B"/>
    <w:rsid w:val="29462B39"/>
    <w:rsid w:val="297830DC"/>
    <w:rsid w:val="29DAA44A"/>
    <w:rsid w:val="2A38A7CA"/>
    <w:rsid w:val="2B1A2E60"/>
    <w:rsid w:val="2B244D86"/>
    <w:rsid w:val="2B33080E"/>
    <w:rsid w:val="2B345492"/>
    <w:rsid w:val="2BF76C7D"/>
    <w:rsid w:val="2C1505B8"/>
    <w:rsid w:val="2CBD6920"/>
    <w:rsid w:val="2CEB05C9"/>
    <w:rsid w:val="2CEDDEDC"/>
    <w:rsid w:val="2D25F2A0"/>
    <w:rsid w:val="2DBBE88F"/>
    <w:rsid w:val="2E8933F6"/>
    <w:rsid w:val="2EDD206F"/>
    <w:rsid w:val="2EF2BBCC"/>
    <w:rsid w:val="2F2C843B"/>
    <w:rsid w:val="2F5FD84C"/>
    <w:rsid w:val="2F6E15D1"/>
    <w:rsid w:val="2F84664F"/>
    <w:rsid w:val="2FA51304"/>
    <w:rsid w:val="2FDF28B1"/>
    <w:rsid w:val="30201233"/>
    <w:rsid w:val="306DC9E7"/>
    <w:rsid w:val="30B94A3E"/>
    <w:rsid w:val="30DBF050"/>
    <w:rsid w:val="314A5E7A"/>
    <w:rsid w:val="31CD188E"/>
    <w:rsid w:val="329B366A"/>
    <w:rsid w:val="32D151CF"/>
    <w:rsid w:val="32DA7D28"/>
    <w:rsid w:val="343309EB"/>
    <w:rsid w:val="3509CC2B"/>
    <w:rsid w:val="35244727"/>
    <w:rsid w:val="3532B591"/>
    <w:rsid w:val="3537B952"/>
    <w:rsid w:val="35871532"/>
    <w:rsid w:val="35D25746"/>
    <w:rsid w:val="36210E6E"/>
    <w:rsid w:val="3753AE0F"/>
    <w:rsid w:val="37A97A7E"/>
    <w:rsid w:val="37D7A6F0"/>
    <w:rsid w:val="37F190A4"/>
    <w:rsid w:val="38566B0B"/>
    <w:rsid w:val="39247925"/>
    <w:rsid w:val="39A16E63"/>
    <w:rsid w:val="39CC7341"/>
    <w:rsid w:val="39E44B7B"/>
    <w:rsid w:val="39F49F81"/>
    <w:rsid w:val="3AD47804"/>
    <w:rsid w:val="3B965277"/>
    <w:rsid w:val="3BA993E1"/>
    <w:rsid w:val="3C0B4332"/>
    <w:rsid w:val="3CCD91D6"/>
    <w:rsid w:val="3CD9E731"/>
    <w:rsid w:val="3CE4B74D"/>
    <w:rsid w:val="3CE9DDA9"/>
    <w:rsid w:val="3CFAAE6A"/>
    <w:rsid w:val="3D264501"/>
    <w:rsid w:val="3D3EDAA3"/>
    <w:rsid w:val="3D50E33D"/>
    <w:rsid w:val="3E3B5C35"/>
    <w:rsid w:val="3E55E26D"/>
    <w:rsid w:val="3EB4C64B"/>
    <w:rsid w:val="3EE0240B"/>
    <w:rsid w:val="3EE8C808"/>
    <w:rsid w:val="3EF4DEA4"/>
    <w:rsid w:val="3EF9AC0E"/>
    <w:rsid w:val="3F6CCCF9"/>
    <w:rsid w:val="3F767688"/>
    <w:rsid w:val="3F7ED80D"/>
    <w:rsid w:val="3F86F05D"/>
    <w:rsid w:val="40020920"/>
    <w:rsid w:val="407568BB"/>
    <w:rsid w:val="4085044E"/>
    <w:rsid w:val="40B7F9D3"/>
    <w:rsid w:val="40CFA41C"/>
    <w:rsid w:val="4127F782"/>
    <w:rsid w:val="41CEEB98"/>
    <w:rsid w:val="41D890E7"/>
    <w:rsid w:val="4254A40E"/>
    <w:rsid w:val="4272E3A1"/>
    <w:rsid w:val="42C3C7E3"/>
    <w:rsid w:val="42CAF0B1"/>
    <w:rsid w:val="42CE4987"/>
    <w:rsid w:val="431A8BA1"/>
    <w:rsid w:val="43561A92"/>
    <w:rsid w:val="44072325"/>
    <w:rsid w:val="4410FE47"/>
    <w:rsid w:val="4448A3EB"/>
    <w:rsid w:val="445415BA"/>
    <w:rsid w:val="44A192FB"/>
    <w:rsid w:val="44A24A3B"/>
    <w:rsid w:val="4533C6C6"/>
    <w:rsid w:val="45816E19"/>
    <w:rsid w:val="459E5DED"/>
    <w:rsid w:val="45C0B768"/>
    <w:rsid w:val="461AEEDD"/>
    <w:rsid w:val="463817C3"/>
    <w:rsid w:val="46C98C76"/>
    <w:rsid w:val="478AF91B"/>
    <w:rsid w:val="47AD990C"/>
    <w:rsid w:val="483A5D00"/>
    <w:rsid w:val="486D8C6B"/>
    <w:rsid w:val="49123929"/>
    <w:rsid w:val="498A5C72"/>
    <w:rsid w:val="49955D8E"/>
    <w:rsid w:val="4998AAF6"/>
    <w:rsid w:val="4A819011"/>
    <w:rsid w:val="4AD6BEE7"/>
    <w:rsid w:val="4AE031ED"/>
    <w:rsid w:val="4AEBD35D"/>
    <w:rsid w:val="4B7F21E6"/>
    <w:rsid w:val="4BA803B2"/>
    <w:rsid w:val="4BB94539"/>
    <w:rsid w:val="4BFEA0DC"/>
    <w:rsid w:val="4C4502EC"/>
    <w:rsid w:val="4D68B634"/>
    <w:rsid w:val="4D874252"/>
    <w:rsid w:val="4E3C8047"/>
    <w:rsid w:val="4E7C454D"/>
    <w:rsid w:val="4EDA3E8F"/>
    <w:rsid w:val="4EE11520"/>
    <w:rsid w:val="4F46EA8F"/>
    <w:rsid w:val="4F6E9D15"/>
    <w:rsid w:val="4F911014"/>
    <w:rsid w:val="4F9DBDF8"/>
    <w:rsid w:val="50212C24"/>
    <w:rsid w:val="5072A0AF"/>
    <w:rsid w:val="5097252C"/>
    <w:rsid w:val="50BD6E0F"/>
    <w:rsid w:val="51011D87"/>
    <w:rsid w:val="5221A66C"/>
    <w:rsid w:val="526A812D"/>
    <w:rsid w:val="539394DB"/>
    <w:rsid w:val="53C1C307"/>
    <w:rsid w:val="53D8274A"/>
    <w:rsid w:val="5406518E"/>
    <w:rsid w:val="549DC7DD"/>
    <w:rsid w:val="55BF5CC8"/>
    <w:rsid w:val="56039066"/>
    <w:rsid w:val="563D9C30"/>
    <w:rsid w:val="567469CF"/>
    <w:rsid w:val="5783027B"/>
    <w:rsid w:val="592FBF0B"/>
    <w:rsid w:val="594CA0DD"/>
    <w:rsid w:val="59B99C69"/>
    <w:rsid w:val="5A7D6D92"/>
    <w:rsid w:val="5A895374"/>
    <w:rsid w:val="5AA6D5B2"/>
    <w:rsid w:val="5AA9D088"/>
    <w:rsid w:val="5AF120F7"/>
    <w:rsid w:val="5C0837FD"/>
    <w:rsid w:val="5C7483F8"/>
    <w:rsid w:val="5D4F4A0F"/>
    <w:rsid w:val="5D717A52"/>
    <w:rsid w:val="5DDEDD78"/>
    <w:rsid w:val="5DE36A75"/>
    <w:rsid w:val="5DE7597A"/>
    <w:rsid w:val="5DED2160"/>
    <w:rsid w:val="5DFCEAF1"/>
    <w:rsid w:val="5E81558E"/>
    <w:rsid w:val="5E9D458B"/>
    <w:rsid w:val="5F96556F"/>
    <w:rsid w:val="5FD9B1A7"/>
    <w:rsid w:val="5FF7730F"/>
    <w:rsid w:val="60540088"/>
    <w:rsid w:val="60C07469"/>
    <w:rsid w:val="6124C0F7"/>
    <w:rsid w:val="619B1468"/>
    <w:rsid w:val="61A9A0CE"/>
    <w:rsid w:val="61B37FA7"/>
    <w:rsid w:val="61BF5935"/>
    <w:rsid w:val="61F253C9"/>
    <w:rsid w:val="623C133F"/>
    <w:rsid w:val="6272C41F"/>
    <w:rsid w:val="6345BE84"/>
    <w:rsid w:val="63F6D0C2"/>
    <w:rsid w:val="643338AB"/>
    <w:rsid w:val="64675819"/>
    <w:rsid w:val="6478843D"/>
    <w:rsid w:val="648BC479"/>
    <w:rsid w:val="64A0ED3F"/>
    <w:rsid w:val="64A80572"/>
    <w:rsid w:val="64BC53FA"/>
    <w:rsid w:val="64C69800"/>
    <w:rsid w:val="650D3699"/>
    <w:rsid w:val="6587F23D"/>
    <w:rsid w:val="659D9DE8"/>
    <w:rsid w:val="660089B8"/>
    <w:rsid w:val="660ED3E8"/>
    <w:rsid w:val="665575E6"/>
    <w:rsid w:val="666C88F7"/>
    <w:rsid w:val="6690E2E6"/>
    <w:rsid w:val="66F2042A"/>
    <w:rsid w:val="67899BCF"/>
    <w:rsid w:val="67F110DB"/>
    <w:rsid w:val="683607CA"/>
    <w:rsid w:val="685982FD"/>
    <w:rsid w:val="68C84BA7"/>
    <w:rsid w:val="6921EA1A"/>
    <w:rsid w:val="6926976C"/>
    <w:rsid w:val="697B8E68"/>
    <w:rsid w:val="698271AE"/>
    <w:rsid w:val="69FAFD72"/>
    <w:rsid w:val="6A1857DB"/>
    <w:rsid w:val="6A28B0BA"/>
    <w:rsid w:val="6A913E9C"/>
    <w:rsid w:val="6AF1ED5B"/>
    <w:rsid w:val="6B176BD3"/>
    <w:rsid w:val="6B93C298"/>
    <w:rsid w:val="6C0160A8"/>
    <w:rsid w:val="6C051DE0"/>
    <w:rsid w:val="6C0718C8"/>
    <w:rsid w:val="6C34FC83"/>
    <w:rsid w:val="6CD842E1"/>
    <w:rsid w:val="6D8EDC16"/>
    <w:rsid w:val="6DD757ED"/>
    <w:rsid w:val="6DE01668"/>
    <w:rsid w:val="6F4EE5C0"/>
    <w:rsid w:val="6FCD8180"/>
    <w:rsid w:val="6FDD19D6"/>
    <w:rsid w:val="70553881"/>
    <w:rsid w:val="70976549"/>
    <w:rsid w:val="7097F23E"/>
    <w:rsid w:val="70A756F1"/>
    <w:rsid w:val="70D95859"/>
    <w:rsid w:val="718EBB88"/>
    <w:rsid w:val="71D1AF88"/>
    <w:rsid w:val="73205C32"/>
    <w:rsid w:val="737A00AC"/>
    <w:rsid w:val="73E63311"/>
    <w:rsid w:val="7453338E"/>
    <w:rsid w:val="74DF98E7"/>
    <w:rsid w:val="75B7766A"/>
    <w:rsid w:val="75B81CFF"/>
    <w:rsid w:val="76836EDA"/>
    <w:rsid w:val="769E3C51"/>
    <w:rsid w:val="76CD8068"/>
    <w:rsid w:val="770F734D"/>
    <w:rsid w:val="77339DD3"/>
    <w:rsid w:val="776684B5"/>
    <w:rsid w:val="7766C436"/>
    <w:rsid w:val="77B95B9D"/>
    <w:rsid w:val="77C5E1D1"/>
    <w:rsid w:val="77C83203"/>
    <w:rsid w:val="7807A65F"/>
    <w:rsid w:val="78320991"/>
    <w:rsid w:val="79137F8B"/>
    <w:rsid w:val="7929CEA7"/>
    <w:rsid w:val="79AAF21A"/>
    <w:rsid w:val="79BBACF1"/>
    <w:rsid w:val="79E51803"/>
    <w:rsid w:val="7AD5D20F"/>
    <w:rsid w:val="7B22FDC1"/>
    <w:rsid w:val="7B4E8BF8"/>
    <w:rsid w:val="7C7F0C3B"/>
    <w:rsid w:val="7D32063C"/>
    <w:rsid w:val="7E4336FE"/>
    <w:rsid w:val="7E4353A2"/>
    <w:rsid w:val="7EF9325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E7"/>
  <w15:chartTrackingRefBased/>
  <w15:docId w15:val="{4AFABD86-64EC-4640-9083-6A8157AEB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CF6"/>
  </w:style>
  <w:style w:type="paragraph" w:styleId="Heading1">
    <w:name w:val="heading 1"/>
    <w:basedOn w:val="Normal"/>
    <w:next w:val="Normal"/>
    <w:link w:val="Heading1Char"/>
    <w:uiPriority w:val="9"/>
    <w:qFormat/>
    <w:rsid w:val="00211CF6"/>
    <w:pPr>
      <w:pBdr>
        <w:top w:val="single" w:sz="24" w:space="0" w:color="008A9A" w:themeColor="accent1"/>
        <w:left w:val="single" w:sz="24" w:space="0" w:color="008A9A" w:themeColor="accent1"/>
        <w:bottom w:val="single" w:sz="24" w:space="0" w:color="008A9A" w:themeColor="accent1"/>
        <w:right w:val="single" w:sz="24" w:space="0" w:color="008A9A" w:themeColor="accent1"/>
      </w:pBdr>
      <w:shd w:val="clear" w:color="auto" w:fill="008A9A"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211CF6"/>
    <w:pPr>
      <w:pBdr>
        <w:top w:val="single" w:sz="24" w:space="0" w:color="B7F7FF" w:themeColor="accent1" w:themeTint="33"/>
        <w:left w:val="single" w:sz="24" w:space="0" w:color="B7F7FF" w:themeColor="accent1" w:themeTint="33"/>
        <w:bottom w:val="single" w:sz="24" w:space="0" w:color="B7F7FF" w:themeColor="accent1" w:themeTint="33"/>
        <w:right w:val="single" w:sz="24" w:space="0" w:color="B7F7FF" w:themeColor="accent1" w:themeTint="33"/>
      </w:pBdr>
      <w:shd w:val="clear" w:color="auto" w:fill="B7F7FF"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211CF6"/>
    <w:pPr>
      <w:pBdr>
        <w:top w:val="single" w:sz="6" w:space="2" w:color="008A9A" w:themeColor="accent1"/>
      </w:pBdr>
      <w:spacing w:before="300" w:after="0"/>
      <w:outlineLvl w:val="2"/>
    </w:pPr>
    <w:rPr>
      <w:caps/>
      <w:color w:val="00444C" w:themeColor="accent1" w:themeShade="7F"/>
      <w:spacing w:val="15"/>
    </w:rPr>
  </w:style>
  <w:style w:type="paragraph" w:styleId="Heading4">
    <w:name w:val="heading 4"/>
    <w:basedOn w:val="Normal"/>
    <w:next w:val="Normal"/>
    <w:link w:val="Heading4Char"/>
    <w:uiPriority w:val="9"/>
    <w:semiHidden/>
    <w:unhideWhenUsed/>
    <w:qFormat/>
    <w:rsid w:val="00211CF6"/>
    <w:pPr>
      <w:pBdr>
        <w:top w:val="dotted" w:sz="6" w:space="2" w:color="008A9A" w:themeColor="accent1"/>
      </w:pBdr>
      <w:spacing w:before="200" w:after="0"/>
      <w:outlineLvl w:val="3"/>
    </w:pPr>
    <w:rPr>
      <w:caps/>
      <w:color w:val="006773" w:themeColor="accent1" w:themeShade="BF"/>
      <w:spacing w:val="10"/>
    </w:rPr>
  </w:style>
  <w:style w:type="paragraph" w:styleId="Heading5">
    <w:name w:val="heading 5"/>
    <w:basedOn w:val="Normal"/>
    <w:next w:val="Normal"/>
    <w:link w:val="Heading5Char"/>
    <w:uiPriority w:val="9"/>
    <w:semiHidden/>
    <w:unhideWhenUsed/>
    <w:qFormat/>
    <w:rsid w:val="00211CF6"/>
    <w:pPr>
      <w:pBdr>
        <w:bottom w:val="single" w:sz="6" w:space="1" w:color="008A9A" w:themeColor="accent1"/>
      </w:pBdr>
      <w:spacing w:before="200" w:after="0"/>
      <w:outlineLvl w:val="4"/>
    </w:pPr>
    <w:rPr>
      <w:caps/>
      <w:color w:val="006773" w:themeColor="accent1" w:themeShade="BF"/>
      <w:spacing w:val="10"/>
    </w:rPr>
  </w:style>
  <w:style w:type="paragraph" w:styleId="Heading6">
    <w:name w:val="heading 6"/>
    <w:basedOn w:val="Normal"/>
    <w:next w:val="Normal"/>
    <w:link w:val="Heading6Char"/>
    <w:uiPriority w:val="9"/>
    <w:semiHidden/>
    <w:unhideWhenUsed/>
    <w:qFormat/>
    <w:rsid w:val="00211CF6"/>
    <w:pPr>
      <w:pBdr>
        <w:bottom w:val="dotted" w:sz="6" w:space="1" w:color="008A9A" w:themeColor="accent1"/>
      </w:pBdr>
      <w:spacing w:before="200" w:after="0"/>
      <w:outlineLvl w:val="5"/>
    </w:pPr>
    <w:rPr>
      <w:caps/>
      <w:color w:val="006773" w:themeColor="accent1" w:themeShade="BF"/>
      <w:spacing w:val="10"/>
    </w:rPr>
  </w:style>
  <w:style w:type="paragraph" w:styleId="Heading7">
    <w:name w:val="heading 7"/>
    <w:basedOn w:val="Normal"/>
    <w:next w:val="Normal"/>
    <w:link w:val="Heading7Char"/>
    <w:uiPriority w:val="9"/>
    <w:semiHidden/>
    <w:unhideWhenUsed/>
    <w:qFormat/>
    <w:rsid w:val="00211CF6"/>
    <w:pPr>
      <w:spacing w:before="200" w:after="0"/>
      <w:outlineLvl w:val="6"/>
    </w:pPr>
    <w:rPr>
      <w:caps/>
      <w:color w:val="006773" w:themeColor="accent1" w:themeShade="BF"/>
      <w:spacing w:val="10"/>
    </w:rPr>
  </w:style>
  <w:style w:type="paragraph" w:styleId="Heading8">
    <w:name w:val="heading 8"/>
    <w:basedOn w:val="Normal"/>
    <w:next w:val="Normal"/>
    <w:link w:val="Heading8Char"/>
    <w:uiPriority w:val="9"/>
    <w:semiHidden/>
    <w:unhideWhenUsed/>
    <w:qFormat/>
    <w:rsid w:val="00211CF6"/>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11CF6"/>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D3B94"/>
    <w:rPr>
      <w:sz w:val="16"/>
      <w:szCs w:val="16"/>
    </w:rPr>
  </w:style>
  <w:style w:type="paragraph" w:styleId="CommentText">
    <w:name w:val="annotation text"/>
    <w:basedOn w:val="Normal"/>
    <w:link w:val="CommentTextChar"/>
    <w:uiPriority w:val="99"/>
    <w:unhideWhenUsed/>
    <w:rsid w:val="001D3B94"/>
    <w:pPr>
      <w:spacing w:line="240" w:lineRule="auto"/>
    </w:pPr>
  </w:style>
  <w:style w:type="character" w:customStyle="1" w:styleId="CommentTextChar">
    <w:name w:val="Comment Text Char"/>
    <w:basedOn w:val="DefaultParagraphFont"/>
    <w:link w:val="CommentText"/>
    <w:uiPriority w:val="99"/>
    <w:rsid w:val="001D3B94"/>
    <w:rPr>
      <w:sz w:val="20"/>
      <w:szCs w:val="20"/>
    </w:rPr>
  </w:style>
  <w:style w:type="paragraph" w:styleId="CommentSubject">
    <w:name w:val="annotation subject"/>
    <w:basedOn w:val="CommentText"/>
    <w:next w:val="CommentText"/>
    <w:link w:val="CommentSubjectChar"/>
    <w:uiPriority w:val="99"/>
    <w:semiHidden/>
    <w:unhideWhenUsed/>
    <w:rsid w:val="001D3B94"/>
    <w:rPr>
      <w:b/>
      <w:bCs/>
    </w:rPr>
  </w:style>
  <w:style w:type="character" w:customStyle="1" w:styleId="CommentSubjectChar">
    <w:name w:val="Comment Subject Char"/>
    <w:basedOn w:val="CommentTextChar"/>
    <w:link w:val="CommentSubject"/>
    <w:uiPriority w:val="99"/>
    <w:semiHidden/>
    <w:rsid w:val="001D3B94"/>
    <w:rPr>
      <w:b/>
      <w:bCs/>
      <w:sz w:val="20"/>
      <w:szCs w:val="20"/>
    </w:rPr>
  </w:style>
  <w:style w:type="character" w:customStyle="1" w:styleId="Heading2Char">
    <w:name w:val="Heading 2 Char"/>
    <w:basedOn w:val="DefaultParagraphFont"/>
    <w:link w:val="Heading2"/>
    <w:uiPriority w:val="9"/>
    <w:rsid w:val="00211CF6"/>
    <w:rPr>
      <w:caps/>
      <w:spacing w:val="15"/>
      <w:shd w:val="clear" w:color="auto" w:fill="B7F7FF" w:themeFill="accent1" w:themeFillTint="33"/>
    </w:rPr>
  </w:style>
  <w:style w:type="character" w:styleId="Hyperlink">
    <w:name w:val="Hyperlink"/>
    <w:basedOn w:val="DefaultParagraphFont"/>
    <w:uiPriority w:val="99"/>
    <w:unhideWhenUsed/>
    <w:rsid w:val="001D3B94"/>
    <w:rPr>
      <w:color w:val="788622" w:themeColor="hyperlink"/>
      <w:u w:val="single"/>
    </w:rPr>
  </w:style>
  <w:style w:type="character" w:styleId="UnresolvedMention">
    <w:name w:val="Unresolved Mention"/>
    <w:basedOn w:val="DefaultParagraphFont"/>
    <w:uiPriority w:val="99"/>
    <w:semiHidden/>
    <w:unhideWhenUsed/>
    <w:rsid w:val="001D3B94"/>
    <w:rPr>
      <w:color w:val="605E5C"/>
      <w:shd w:val="clear" w:color="auto" w:fill="E1DFDD"/>
    </w:rPr>
  </w:style>
  <w:style w:type="character" w:customStyle="1" w:styleId="Heading1Char">
    <w:name w:val="Heading 1 Char"/>
    <w:basedOn w:val="DefaultParagraphFont"/>
    <w:link w:val="Heading1"/>
    <w:uiPriority w:val="9"/>
    <w:rsid w:val="00211CF6"/>
    <w:rPr>
      <w:caps/>
      <w:color w:val="FFFFFF" w:themeColor="background1"/>
      <w:spacing w:val="15"/>
      <w:sz w:val="22"/>
      <w:szCs w:val="22"/>
      <w:shd w:val="clear" w:color="auto" w:fill="008A9A" w:themeFill="accent1"/>
    </w:rPr>
  </w:style>
  <w:style w:type="character" w:customStyle="1" w:styleId="Heading3Char">
    <w:name w:val="Heading 3 Char"/>
    <w:basedOn w:val="DefaultParagraphFont"/>
    <w:link w:val="Heading3"/>
    <w:uiPriority w:val="9"/>
    <w:rsid w:val="00211CF6"/>
    <w:rPr>
      <w:caps/>
      <w:color w:val="00444C" w:themeColor="accent1" w:themeShade="7F"/>
      <w:spacing w:val="15"/>
    </w:rPr>
  </w:style>
  <w:style w:type="paragraph" w:styleId="Header">
    <w:name w:val="header"/>
    <w:basedOn w:val="Normal"/>
    <w:link w:val="HeaderChar"/>
    <w:uiPriority w:val="99"/>
    <w:unhideWhenUsed/>
    <w:rsid w:val="00324D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D37"/>
  </w:style>
  <w:style w:type="paragraph" w:styleId="Footer">
    <w:name w:val="footer"/>
    <w:basedOn w:val="Normal"/>
    <w:link w:val="FooterChar"/>
    <w:uiPriority w:val="99"/>
    <w:unhideWhenUsed/>
    <w:rsid w:val="00324D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D37"/>
  </w:style>
  <w:style w:type="paragraph" w:styleId="NoSpacing">
    <w:name w:val="No Spacing"/>
    <w:uiPriority w:val="1"/>
    <w:qFormat/>
    <w:rsid w:val="00211CF6"/>
    <w:pPr>
      <w:spacing w:after="0" w:line="240" w:lineRule="auto"/>
    </w:pPr>
  </w:style>
  <w:style w:type="paragraph" w:styleId="Revision">
    <w:name w:val="Revision"/>
    <w:hidden/>
    <w:uiPriority w:val="99"/>
    <w:semiHidden/>
    <w:rsid w:val="001967D4"/>
    <w:pPr>
      <w:spacing w:after="0" w:line="240" w:lineRule="auto"/>
    </w:pPr>
  </w:style>
  <w:style w:type="table" w:styleId="TableGrid">
    <w:name w:val="Table Grid"/>
    <w:basedOn w:val="TableNormal"/>
    <w:rsid w:val="00491DA7"/>
    <w:pPr>
      <w:spacing w:after="0" w:line="240" w:lineRule="auto"/>
    </w:pPr>
    <w:rPr>
      <w:rFonts w:ascii="Times New Roman" w:eastAsia="Times New Roman" w:hAnsi="Times New Roman"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491DA7"/>
    <w:pPr>
      <w:ind w:left="720"/>
      <w:contextualSpacing/>
    </w:pPr>
  </w:style>
  <w:style w:type="paragraph" w:customStyle="1" w:styleId="pf1">
    <w:name w:val="pf1"/>
    <w:basedOn w:val="Normal"/>
    <w:rsid w:val="00785CF4"/>
    <w:pPr>
      <w:spacing w:beforeAutospacing="1" w:after="100" w:afterAutospacing="1" w:line="240" w:lineRule="auto"/>
      <w:ind w:left="360"/>
    </w:pPr>
    <w:rPr>
      <w:rFonts w:ascii="Times New Roman" w:eastAsia="Times New Roman" w:hAnsi="Times New Roman" w:cs="Times New Roman"/>
      <w:sz w:val="24"/>
      <w:szCs w:val="24"/>
      <w:lang w:eastAsia="en-AU"/>
    </w:rPr>
  </w:style>
  <w:style w:type="paragraph" w:customStyle="1" w:styleId="pf0">
    <w:name w:val="pf0"/>
    <w:basedOn w:val="Normal"/>
    <w:rsid w:val="00785CF4"/>
    <w:pPr>
      <w:spacing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785CF4"/>
    <w:rPr>
      <w:rFonts w:ascii="Segoe UI" w:hAnsi="Segoe UI" w:cs="Segoe UI" w:hint="default"/>
      <w:sz w:val="18"/>
      <w:szCs w:val="18"/>
    </w:rPr>
  </w:style>
  <w:style w:type="table" w:styleId="GridTable1Light-Accent2">
    <w:name w:val="Grid Table 1 Light Accent 2"/>
    <w:basedOn w:val="TableNormal"/>
    <w:uiPriority w:val="46"/>
    <w:rsid w:val="00FE26A4"/>
    <w:pPr>
      <w:spacing w:after="0" w:line="240" w:lineRule="auto"/>
    </w:pPr>
    <w:tblPr>
      <w:tblStyleRowBandSize w:val="1"/>
      <w:tblStyleColBandSize w:val="1"/>
      <w:tblBorders>
        <w:top w:val="single" w:sz="4" w:space="0" w:color="C2C5EC" w:themeColor="accent2" w:themeTint="66"/>
        <w:left w:val="single" w:sz="4" w:space="0" w:color="C2C5EC" w:themeColor="accent2" w:themeTint="66"/>
        <w:bottom w:val="single" w:sz="4" w:space="0" w:color="C2C5EC" w:themeColor="accent2" w:themeTint="66"/>
        <w:right w:val="single" w:sz="4" w:space="0" w:color="C2C5EC" w:themeColor="accent2" w:themeTint="66"/>
        <w:insideH w:val="single" w:sz="4" w:space="0" w:color="C2C5EC" w:themeColor="accent2" w:themeTint="66"/>
        <w:insideV w:val="single" w:sz="4" w:space="0" w:color="C2C5EC" w:themeColor="accent2" w:themeTint="66"/>
      </w:tblBorders>
    </w:tblPr>
    <w:tblStylePr w:type="firstRow">
      <w:rPr>
        <w:b/>
        <w:bCs/>
      </w:rPr>
      <w:tblPr/>
      <w:tcPr>
        <w:tcBorders>
          <w:bottom w:val="single" w:sz="12" w:space="0" w:color="A3A9E2" w:themeColor="accent2" w:themeTint="99"/>
        </w:tcBorders>
      </w:tcPr>
    </w:tblStylePr>
    <w:tblStylePr w:type="lastRow">
      <w:rPr>
        <w:b/>
        <w:bCs/>
      </w:rPr>
      <w:tblPr/>
      <w:tcPr>
        <w:tcBorders>
          <w:top w:val="double" w:sz="2" w:space="0" w:color="A3A9E2" w:themeColor="accent2"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4B477B"/>
    <w:rPr>
      <w:color w:val="2B579A"/>
      <w:shd w:val="clear" w:color="auto" w:fill="E1DFDD"/>
    </w:rPr>
  </w:style>
  <w:style w:type="paragraph" w:styleId="NormalWeb">
    <w:name w:val="Normal (Web)"/>
    <w:basedOn w:val="Normal"/>
    <w:uiPriority w:val="99"/>
    <w:unhideWhenUsed/>
    <w:rsid w:val="00E0643E"/>
    <w:pPr>
      <w:spacing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1C5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00E"/>
    <w:rPr>
      <w:rFonts w:ascii="Segoe UI" w:hAnsi="Segoe UI" w:cs="Segoe UI"/>
      <w:sz w:val="18"/>
      <w:szCs w:val="18"/>
    </w:rPr>
  </w:style>
  <w:style w:type="paragraph" w:styleId="Bibliography">
    <w:name w:val="Bibliography"/>
    <w:basedOn w:val="Normal"/>
    <w:next w:val="Normal"/>
    <w:uiPriority w:val="37"/>
    <w:semiHidden/>
    <w:unhideWhenUsed/>
    <w:rsid w:val="001C500E"/>
  </w:style>
  <w:style w:type="paragraph" w:styleId="BlockText">
    <w:name w:val="Block Text"/>
    <w:basedOn w:val="Normal"/>
    <w:uiPriority w:val="99"/>
    <w:semiHidden/>
    <w:unhideWhenUsed/>
    <w:rsid w:val="001C500E"/>
    <w:pPr>
      <w:pBdr>
        <w:top w:val="single" w:sz="2" w:space="10" w:color="008A9A" w:themeColor="accent1"/>
        <w:left w:val="single" w:sz="2" w:space="10" w:color="008A9A" w:themeColor="accent1"/>
        <w:bottom w:val="single" w:sz="2" w:space="10" w:color="008A9A" w:themeColor="accent1"/>
        <w:right w:val="single" w:sz="2" w:space="10" w:color="008A9A" w:themeColor="accent1"/>
      </w:pBdr>
      <w:ind w:left="1152" w:right="1152"/>
    </w:pPr>
    <w:rPr>
      <w:i/>
      <w:iCs/>
      <w:color w:val="008A9A" w:themeColor="accent1"/>
    </w:rPr>
  </w:style>
  <w:style w:type="paragraph" w:styleId="BodyText">
    <w:name w:val="Body Text"/>
    <w:basedOn w:val="Normal"/>
    <w:link w:val="BodyTextChar"/>
    <w:uiPriority w:val="99"/>
    <w:semiHidden/>
    <w:unhideWhenUsed/>
    <w:rsid w:val="001C500E"/>
    <w:pPr>
      <w:spacing w:after="120"/>
    </w:pPr>
  </w:style>
  <w:style w:type="character" w:customStyle="1" w:styleId="BodyTextChar">
    <w:name w:val="Body Text Char"/>
    <w:basedOn w:val="DefaultParagraphFont"/>
    <w:link w:val="BodyText"/>
    <w:uiPriority w:val="99"/>
    <w:semiHidden/>
    <w:rsid w:val="001C500E"/>
  </w:style>
  <w:style w:type="paragraph" w:styleId="BodyText2">
    <w:name w:val="Body Text 2"/>
    <w:basedOn w:val="Normal"/>
    <w:link w:val="BodyText2Char"/>
    <w:uiPriority w:val="99"/>
    <w:semiHidden/>
    <w:unhideWhenUsed/>
    <w:rsid w:val="001C500E"/>
    <w:pPr>
      <w:spacing w:after="120" w:line="480" w:lineRule="auto"/>
    </w:pPr>
  </w:style>
  <w:style w:type="character" w:customStyle="1" w:styleId="BodyText2Char">
    <w:name w:val="Body Text 2 Char"/>
    <w:basedOn w:val="DefaultParagraphFont"/>
    <w:link w:val="BodyText2"/>
    <w:uiPriority w:val="99"/>
    <w:semiHidden/>
    <w:rsid w:val="001C500E"/>
  </w:style>
  <w:style w:type="paragraph" w:styleId="BodyText3">
    <w:name w:val="Body Text 3"/>
    <w:basedOn w:val="Normal"/>
    <w:link w:val="BodyText3Char"/>
    <w:uiPriority w:val="99"/>
    <w:semiHidden/>
    <w:unhideWhenUsed/>
    <w:rsid w:val="001C500E"/>
    <w:pPr>
      <w:spacing w:after="120"/>
    </w:pPr>
    <w:rPr>
      <w:sz w:val="16"/>
      <w:szCs w:val="16"/>
    </w:rPr>
  </w:style>
  <w:style w:type="character" w:customStyle="1" w:styleId="BodyText3Char">
    <w:name w:val="Body Text 3 Char"/>
    <w:basedOn w:val="DefaultParagraphFont"/>
    <w:link w:val="BodyText3"/>
    <w:uiPriority w:val="99"/>
    <w:semiHidden/>
    <w:rsid w:val="001C500E"/>
    <w:rPr>
      <w:sz w:val="16"/>
      <w:szCs w:val="16"/>
    </w:rPr>
  </w:style>
  <w:style w:type="paragraph" w:styleId="BodyTextFirstIndent">
    <w:name w:val="Body Text First Indent"/>
    <w:basedOn w:val="BodyText"/>
    <w:link w:val="BodyTextFirstIndentChar"/>
    <w:uiPriority w:val="99"/>
    <w:semiHidden/>
    <w:unhideWhenUsed/>
    <w:rsid w:val="001C500E"/>
    <w:pPr>
      <w:spacing w:after="160"/>
      <w:ind w:firstLine="360"/>
    </w:pPr>
  </w:style>
  <w:style w:type="character" w:customStyle="1" w:styleId="BodyTextFirstIndentChar">
    <w:name w:val="Body Text First Indent Char"/>
    <w:basedOn w:val="BodyTextChar"/>
    <w:link w:val="BodyTextFirstIndent"/>
    <w:uiPriority w:val="99"/>
    <w:semiHidden/>
    <w:rsid w:val="001C500E"/>
  </w:style>
  <w:style w:type="paragraph" w:styleId="BodyTextIndent">
    <w:name w:val="Body Text Indent"/>
    <w:basedOn w:val="Normal"/>
    <w:link w:val="BodyTextIndentChar"/>
    <w:uiPriority w:val="99"/>
    <w:semiHidden/>
    <w:unhideWhenUsed/>
    <w:rsid w:val="001C500E"/>
    <w:pPr>
      <w:spacing w:after="120"/>
      <w:ind w:left="283"/>
    </w:pPr>
  </w:style>
  <w:style w:type="character" w:customStyle="1" w:styleId="BodyTextIndentChar">
    <w:name w:val="Body Text Indent Char"/>
    <w:basedOn w:val="DefaultParagraphFont"/>
    <w:link w:val="BodyTextIndent"/>
    <w:uiPriority w:val="99"/>
    <w:semiHidden/>
    <w:rsid w:val="001C500E"/>
  </w:style>
  <w:style w:type="paragraph" w:styleId="BodyTextFirstIndent2">
    <w:name w:val="Body Text First Indent 2"/>
    <w:basedOn w:val="BodyTextIndent"/>
    <w:link w:val="BodyTextFirstIndent2Char"/>
    <w:uiPriority w:val="99"/>
    <w:semiHidden/>
    <w:unhideWhenUsed/>
    <w:rsid w:val="001C500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1C500E"/>
  </w:style>
  <w:style w:type="paragraph" w:styleId="BodyTextIndent2">
    <w:name w:val="Body Text Indent 2"/>
    <w:basedOn w:val="Normal"/>
    <w:link w:val="BodyTextIndent2Char"/>
    <w:uiPriority w:val="99"/>
    <w:semiHidden/>
    <w:unhideWhenUsed/>
    <w:rsid w:val="001C500E"/>
    <w:pPr>
      <w:spacing w:after="120" w:line="480" w:lineRule="auto"/>
      <w:ind w:left="283"/>
    </w:pPr>
  </w:style>
  <w:style w:type="character" w:customStyle="1" w:styleId="BodyTextIndent2Char">
    <w:name w:val="Body Text Indent 2 Char"/>
    <w:basedOn w:val="DefaultParagraphFont"/>
    <w:link w:val="BodyTextIndent2"/>
    <w:uiPriority w:val="99"/>
    <w:semiHidden/>
    <w:rsid w:val="001C500E"/>
  </w:style>
  <w:style w:type="paragraph" w:styleId="BodyTextIndent3">
    <w:name w:val="Body Text Indent 3"/>
    <w:basedOn w:val="Normal"/>
    <w:link w:val="BodyTextIndent3Char"/>
    <w:uiPriority w:val="99"/>
    <w:semiHidden/>
    <w:unhideWhenUsed/>
    <w:rsid w:val="001C500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C500E"/>
    <w:rPr>
      <w:sz w:val="16"/>
      <w:szCs w:val="16"/>
    </w:rPr>
  </w:style>
  <w:style w:type="paragraph" w:styleId="Caption">
    <w:name w:val="caption"/>
    <w:basedOn w:val="Normal"/>
    <w:next w:val="Normal"/>
    <w:uiPriority w:val="35"/>
    <w:semiHidden/>
    <w:unhideWhenUsed/>
    <w:qFormat/>
    <w:rsid w:val="00211CF6"/>
    <w:rPr>
      <w:b/>
      <w:bCs/>
      <w:color w:val="006773" w:themeColor="accent1" w:themeShade="BF"/>
      <w:sz w:val="16"/>
      <w:szCs w:val="16"/>
    </w:rPr>
  </w:style>
  <w:style w:type="paragraph" w:styleId="Closing">
    <w:name w:val="Closing"/>
    <w:basedOn w:val="Normal"/>
    <w:link w:val="ClosingChar"/>
    <w:uiPriority w:val="99"/>
    <w:semiHidden/>
    <w:unhideWhenUsed/>
    <w:rsid w:val="001C500E"/>
    <w:pPr>
      <w:spacing w:after="0" w:line="240" w:lineRule="auto"/>
      <w:ind w:left="4252"/>
    </w:pPr>
  </w:style>
  <w:style w:type="character" w:customStyle="1" w:styleId="ClosingChar">
    <w:name w:val="Closing Char"/>
    <w:basedOn w:val="DefaultParagraphFont"/>
    <w:link w:val="Closing"/>
    <w:uiPriority w:val="99"/>
    <w:semiHidden/>
    <w:rsid w:val="001C500E"/>
  </w:style>
  <w:style w:type="paragraph" w:styleId="Date">
    <w:name w:val="Date"/>
    <w:basedOn w:val="Normal"/>
    <w:next w:val="Normal"/>
    <w:link w:val="DateChar"/>
    <w:uiPriority w:val="99"/>
    <w:semiHidden/>
    <w:unhideWhenUsed/>
    <w:rsid w:val="001C500E"/>
  </w:style>
  <w:style w:type="character" w:customStyle="1" w:styleId="DateChar">
    <w:name w:val="Date Char"/>
    <w:basedOn w:val="DefaultParagraphFont"/>
    <w:link w:val="Date"/>
    <w:uiPriority w:val="99"/>
    <w:semiHidden/>
    <w:rsid w:val="001C500E"/>
  </w:style>
  <w:style w:type="paragraph" w:styleId="DocumentMap">
    <w:name w:val="Document Map"/>
    <w:basedOn w:val="Normal"/>
    <w:link w:val="DocumentMapChar"/>
    <w:uiPriority w:val="99"/>
    <w:semiHidden/>
    <w:unhideWhenUsed/>
    <w:rsid w:val="001C500E"/>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C500E"/>
    <w:rPr>
      <w:rFonts w:ascii="Segoe UI" w:hAnsi="Segoe UI" w:cs="Segoe UI"/>
      <w:sz w:val="16"/>
      <w:szCs w:val="16"/>
    </w:rPr>
  </w:style>
  <w:style w:type="paragraph" w:styleId="E-mailSignature">
    <w:name w:val="E-mail Signature"/>
    <w:basedOn w:val="Normal"/>
    <w:link w:val="E-mailSignatureChar"/>
    <w:uiPriority w:val="99"/>
    <w:semiHidden/>
    <w:unhideWhenUsed/>
    <w:rsid w:val="001C500E"/>
    <w:pPr>
      <w:spacing w:after="0" w:line="240" w:lineRule="auto"/>
    </w:pPr>
  </w:style>
  <w:style w:type="character" w:customStyle="1" w:styleId="E-mailSignatureChar">
    <w:name w:val="E-mail Signature Char"/>
    <w:basedOn w:val="DefaultParagraphFont"/>
    <w:link w:val="E-mailSignature"/>
    <w:uiPriority w:val="99"/>
    <w:semiHidden/>
    <w:rsid w:val="001C500E"/>
  </w:style>
  <w:style w:type="paragraph" w:styleId="EndnoteText">
    <w:name w:val="endnote text"/>
    <w:basedOn w:val="Normal"/>
    <w:link w:val="EndnoteTextChar"/>
    <w:uiPriority w:val="99"/>
    <w:semiHidden/>
    <w:unhideWhenUsed/>
    <w:rsid w:val="001C500E"/>
    <w:pPr>
      <w:spacing w:after="0" w:line="240" w:lineRule="auto"/>
    </w:pPr>
  </w:style>
  <w:style w:type="character" w:customStyle="1" w:styleId="EndnoteTextChar">
    <w:name w:val="Endnote Text Char"/>
    <w:basedOn w:val="DefaultParagraphFont"/>
    <w:link w:val="EndnoteText"/>
    <w:uiPriority w:val="99"/>
    <w:semiHidden/>
    <w:rsid w:val="001C500E"/>
    <w:rPr>
      <w:sz w:val="20"/>
      <w:szCs w:val="20"/>
    </w:rPr>
  </w:style>
  <w:style w:type="paragraph" w:styleId="EnvelopeAddress">
    <w:name w:val="envelope address"/>
    <w:basedOn w:val="Normal"/>
    <w:uiPriority w:val="99"/>
    <w:semiHidden/>
    <w:unhideWhenUsed/>
    <w:rsid w:val="001C50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C500E"/>
    <w:pPr>
      <w:spacing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1C500E"/>
    <w:pPr>
      <w:spacing w:after="0" w:line="240" w:lineRule="auto"/>
    </w:pPr>
  </w:style>
  <w:style w:type="character" w:customStyle="1" w:styleId="FootnoteTextChar">
    <w:name w:val="Footnote Text Char"/>
    <w:basedOn w:val="DefaultParagraphFont"/>
    <w:link w:val="FootnoteText"/>
    <w:uiPriority w:val="99"/>
    <w:semiHidden/>
    <w:rsid w:val="001C500E"/>
    <w:rPr>
      <w:sz w:val="20"/>
      <w:szCs w:val="20"/>
    </w:rPr>
  </w:style>
  <w:style w:type="character" w:customStyle="1" w:styleId="Heading4Char">
    <w:name w:val="Heading 4 Char"/>
    <w:basedOn w:val="DefaultParagraphFont"/>
    <w:link w:val="Heading4"/>
    <w:uiPriority w:val="9"/>
    <w:semiHidden/>
    <w:rsid w:val="00211CF6"/>
    <w:rPr>
      <w:caps/>
      <w:color w:val="006773" w:themeColor="accent1" w:themeShade="BF"/>
      <w:spacing w:val="10"/>
    </w:rPr>
  </w:style>
  <w:style w:type="character" w:customStyle="1" w:styleId="Heading5Char">
    <w:name w:val="Heading 5 Char"/>
    <w:basedOn w:val="DefaultParagraphFont"/>
    <w:link w:val="Heading5"/>
    <w:uiPriority w:val="9"/>
    <w:semiHidden/>
    <w:rsid w:val="00211CF6"/>
    <w:rPr>
      <w:caps/>
      <w:color w:val="006773" w:themeColor="accent1" w:themeShade="BF"/>
      <w:spacing w:val="10"/>
    </w:rPr>
  </w:style>
  <w:style w:type="character" w:customStyle="1" w:styleId="Heading6Char">
    <w:name w:val="Heading 6 Char"/>
    <w:basedOn w:val="DefaultParagraphFont"/>
    <w:link w:val="Heading6"/>
    <w:uiPriority w:val="9"/>
    <w:semiHidden/>
    <w:rsid w:val="00211CF6"/>
    <w:rPr>
      <w:caps/>
      <w:color w:val="006773" w:themeColor="accent1" w:themeShade="BF"/>
      <w:spacing w:val="10"/>
    </w:rPr>
  </w:style>
  <w:style w:type="character" w:customStyle="1" w:styleId="Heading7Char">
    <w:name w:val="Heading 7 Char"/>
    <w:basedOn w:val="DefaultParagraphFont"/>
    <w:link w:val="Heading7"/>
    <w:uiPriority w:val="9"/>
    <w:semiHidden/>
    <w:rsid w:val="00211CF6"/>
    <w:rPr>
      <w:caps/>
      <w:color w:val="006773" w:themeColor="accent1" w:themeShade="BF"/>
      <w:spacing w:val="10"/>
    </w:rPr>
  </w:style>
  <w:style w:type="character" w:customStyle="1" w:styleId="Heading8Char">
    <w:name w:val="Heading 8 Char"/>
    <w:basedOn w:val="DefaultParagraphFont"/>
    <w:link w:val="Heading8"/>
    <w:uiPriority w:val="9"/>
    <w:semiHidden/>
    <w:rsid w:val="00211CF6"/>
    <w:rPr>
      <w:caps/>
      <w:spacing w:val="10"/>
      <w:sz w:val="18"/>
      <w:szCs w:val="18"/>
    </w:rPr>
  </w:style>
  <w:style w:type="character" w:customStyle="1" w:styleId="Heading9Char">
    <w:name w:val="Heading 9 Char"/>
    <w:basedOn w:val="DefaultParagraphFont"/>
    <w:link w:val="Heading9"/>
    <w:uiPriority w:val="9"/>
    <w:semiHidden/>
    <w:rsid w:val="00211CF6"/>
    <w:rPr>
      <w:i/>
      <w:iCs/>
      <w:caps/>
      <w:spacing w:val="10"/>
      <w:sz w:val="18"/>
      <w:szCs w:val="18"/>
    </w:rPr>
  </w:style>
  <w:style w:type="paragraph" w:styleId="HTMLAddress">
    <w:name w:val="HTML Address"/>
    <w:basedOn w:val="Normal"/>
    <w:link w:val="HTMLAddressChar"/>
    <w:uiPriority w:val="99"/>
    <w:semiHidden/>
    <w:unhideWhenUsed/>
    <w:rsid w:val="001C500E"/>
    <w:pPr>
      <w:spacing w:after="0" w:line="240" w:lineRule="auto"/>
    </w:pPr>
    <w:rPr>
      <w:i/>
      <w:iCs/>
    </w:rPr>
  </w:style>
  <w:style w:type="character" w:customStyle="1" w:styleId="HTMLAddressChar">
    <w:name w:val="HTML Address Char"/>
    <w:basedOn w:val="DefaultParagraphFont"/>
    <w:link w:val="HTMLAddress"/>
    <w:uiPriority w:val="99"/>
    <w:semiHidden/>
    <w:rsid w:val="001C500E"/>
    <w:rPr>
      <w:i/>
      <w:iCs/>
    </w:rPr>
  </w:style>
  <w:style w:type="paragraph" w:styleId="HTMLPreformatted">
    <w:name w:val="HTML Preformatted"/>
    <w:basedOn w:val="Normal"/>
    <w:link w:val="HTMLPreformattedChar"/>
    <w:uiPriority w:val="99"/>
    <w:semiHidden/>
    <w:unhideWhenUsed/>
    <w:rsid w:val="001C500E"/>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1C500E"/>
    <w:rPr>
      <w:rFonts w:ascii="Consolas" w:hAnsi="Consolas"/>
      <w:sz w:val="20"/>
      <w:szCs w:val="20"/>
    </w:rPr>
  </w:style>
  <w:style w:type="paragraph" w:styleId="Index1">
    <w:name w:val="index 1"/>
    <w:basedOn w:val="Normal"/>
    <w:next w:val="Normal"/>
    <w:autoRedefine/>
    <w:uiPriority w:val="99"/>
    <w:semiHidden/>
    <w:unhideWhenUsed/>
    <w:rsid w:val="001C500E"/>
    <w:pPr>
      <w:spacing w:after="0" w:line="240" w:lineRule="auto"/>
      <w:ind w:left="220" w:hanging="220"/>
    </w:pPr>
  </w:style>
  <w:style w:type="paragraph" w:styleId="Index2">
    <w:name w:val="index 2"/>
    <w:basedOn w:val="Normal"/>
    <w:next w:val="Normal"/>
    <w:autoRedefine/>
    <w:uiPriority w:val="99"/>
    <w:semiHidden/>
    <w:unhideWhenUsed/>
    <w:rsid w:val="001C500E"/>
    <w:pPr>
      <w:spacing w:after="0" w:line="240" w:lineRule="auto"/>
      <w:ind w:left="440" w:hanging="220"/>
    </w:pPr>
  </w:style>
  <w:style w:type="paragraph" w:styleId="Index3">
    <w:name w:val="index 3"/>
    <w:basedOn w:val="Normal"/>
    <w:next w:val="Normal"/>
    <w:autoRedefine/>
    <w:uiPriority w:val="99"/>
    <w:semiHidden/>
    <w:unhideWhenUsed/>
    <w:rsid w:val="001C500E"/>
    <w:pPr>
      <w:spacing w:after="0" w:line="240" w:lineRule="auto"/>
      <w:ind w:left="660" w:hanging="220"/>
    </w:pPr>
  </w:style>
  <w:style w:type="paragraph" w:styleId="Index4">
    <w:name w:val="index 4"/>
    <w:basedOn w:val="Normal"/>
    <w:next w:val="Normal"/>
    <w:autoRedefine/>
    <w:uiPriority w:val="99"/>
    <w:semiHidden/>
    <w:unhideWhenUsed/>
    <w:rsid w:val="001C500E"/>
    <w:pPr>
      <w:spacing w:after="0" w:line="240" w:lineRule="auto"/>
      <w:ind w:left="880" w:hanging="220"/>
    </w:pPr>
  </w:style>
  <w:style w:type="paragraph" w:styleId="Index5">
    <w:name w:val="index 5"/>
    <w:basedOn w:val="Normal"/>
    <w:next w:val="Normal"/>
    <w:autoRedefine/>
    <w:uiPriority w:val="99"/>
    <w:semiHidden/>
    <w:unhideWhenUsed/>
    <w:rsid w:val="001C500E"/>
    <w:pPr>
      <w:spacing w:after="0" w:line="240" w:lineRule="auto"/>
      <w:ind w:left="1100" w:hanging="220"/>
    </w:pPr>
  </w:style>
  <w:style w:type="paragraph" w:styleId="Index6">
    <w:name w:val="index 6"/>
    <w:basedOn w:val="Normal"/>
    <w:next w:val="Normal"/>
    <w:autoRedefine/>
    <w:uiPriority w:val="99"/>
    <w:semiHidden/>
    <w:unhideWhenUsed/>
    <w:rsid w:val="001C500E"/>
    <w:pPr>
      <w:spacing w:after="0" w:line="240" w:lineRule="auto"/>
      <w:ind w:left="1320" w:hanging="220"/>
    </w:pPr>
  </w:style>
  <w:style w:type="paragraph" w:styleId="Index7">
    <w:name w:val="index 7"/>
    <w:basedOn w:val="Normal"/>
    <w:next w:val="Normal"/>
    <w:autoRedefine/>
    <w:uiPriority w:val="99"/>
    <w:semiHidden/>
    <w:unhideWhenUsed/>
    <w:rsid w:val="001C500E"/>
    <w:pPr>
      <w:spacing w:after="0" w:line="240" w:lineRule="auto"/>
      <w:ind w:left="1540" w:hanging="220"/>
    </w:pPr>
  </w:style>
  <w:style w:type="paragraph" w:styleId="Index8">
    <w:name w:val="index 8"/>
    <w:basedOn w:val="Normal"/>
    <w:next w:val="Normal"/>
    <w:autoRedefine/>
    <w:uiPriority w:val="99"/>
    <w:semiHidden/>
    <w:unhideWhenUsed/>
    <w:rsid w:val="001C500E"/>
    <w:pPr>
      <w:spacing w:after="0" w:line="240" w:lineRule="auto"/>
      <w:ind w:left="1760" w:hanging="220"/>
    </w:pPr>
  </w:style>
  <w:style w:type="paragraph" w:styleId="Index9">
    <w:name w:val="index 9"/>
    <w:basedOn w:val="Normal"/>
    <w:next w:val="Normal"/>
    <w:autoRedefine/>
    <w:uiPriority w:val="99"/>
    <w:semiHidden/>
    <w:unhideWhenUsed/>
    <w:rsid w:val="001C500E"/>
    <w:pPr>
      <w:spacing w:after="0" w:line="240" w:lineRule="auto"/>
      <w:ind w:left="1980" w:hanging="220"/>
    </w:pPr>
  </w:style>
  <w:style w:type="paragraph" w:styleId="IndexHeading">
    <w:name w:val="index heading"/>
    <w:basedOn w:val="Normal"/>
    <w:next w:val="Index1"/>
    <w:uiPriority w:val="99"/>
    <w:semiHidden/>
    <w:unhideWhenUsed/>
    <w:rsid w:val="001C500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11CF6"/>
    <w:pPr>
      <w:spacing w:before="240" w:after="240" w:line="240" w:lineRule="auto"/>
      <w:ind w:left="1080" w:right="1080"/>
      <w:jc w:val="center"/>
    </w:pPr>
    <w:rPr>
      <w:color w:val="008A9A" w:themeColor="accent1"/>
      <w:sz w:val="24"/>
      <w:szCs w:val="24"/>
    </w:rPr>
  </w:style>
  <w:style w:type="character" w:customStyle="1" w:styleId="IntenseQuoteChar">
    <w:name w:val="Intense Quote Char"/>
    <w:basedOn w:val="DefaultParagraphFont"/>
    <w:link w:val="IntenseQuote"/>
    <w:uiPriority w:val="30"/>
    <w:rsid w:val="00211CF6"/>
    <w:rPr>
      <w:color w:val="008A9A" w:themeColor="accent1"/>
      <w:sz w:val="24"/>
      <w:szCs w:val="24"/>
    </w:rPr>
  </w:style>
  <w:style w:type="paragraph" w:styleId="List">
    <w:name w:val="List"/>
    <w:basedOn w:val="Normal"/>
    <w:uiPriority w:val="99"/>
    <w:semiHidden/>
    <w:unhideWhenUsed/>
    <w:rsid w:val="001C500E"/>
    <w:pPr>
      <w:ind w:left="283" w:hanging="283"/>
      <w:contextualSpacing/>
    </w:pPr>
  </w:style>
  <w:style w:type="paragraph" w:styleId="List2">
    <w:name w:val="List 2"/>
    <w:basedOn w:val="Normal"/>
    <w:uiPriority w:val="99"/>
    <w:semiHidden/>
    <w:unhideWhenUsed/>
    <w:rsid w:val="001C500E"/>
    <w:pPr>
      <w:ind w:left="566" w:hanging="283"/>
      <w:contextualSpacing/>
    </w:pPr>
  </w:style>
  <w:style w:type="paragraph" w:styleId="List3">
    <w:name w:val="List 3"/>
    <w:basedOn w:val="Normal"/>
    <w:uiPriority w:val="99"/>
    <w:semiHidden/>
    <w:unhideWhenUsed/>
    <w:rsid w:val="001C500E"/>
    <w:pPr>
      <w:ind w:left="849" w:hanging="283"/>
      <w:contextualSpacing/>
    </w:pPr>
  </w:style>
  <w:style w:type="paragraph" w:styleId="List4">
    <w:name w:val="List 4"/>
    <w:basedOn w:val="Normal"/>
    <w:uiPriority w:val="99"/>
    <w:semiHidden/>
    <w:unhideWhenUsed/>
    <w:rsid w:val="001C500E"/>
    <w:pPr>
      <w:ind w:left="1132" w:hanging="283"/>
      <w:contextualSpacing/>
    </w:pPr>
  </w:style>
  <w:style w:type="paragraph" w:styleId="List5">
    <w:name w:val="List 5"/>
    <w:basedOn w:val="Normal"/>
    <w:uiPriority w:val="99"/>
    <w:semiHidden/>
    <w:unhideWhenUsed/>
    <w:rsid w:val="001C500E"/>
    <w:pPr>
      <w:ind w:left="1415" w:hanging="283"/>
      <w:contextualSpacing/>
    </w:pPr>
  </w:style>
  <w:style w:type="paragraph" w:styleId="ListBullet">
    <w:name w:val="List Bullet"/>
    <w:basedOn w:val="Normal"/>
    <w:uiPriority w:val="99"/>
    <w:semiHidden/>
    <w:unhideWhenUsed/>
    <w:rsid w:val="001C500E"/>
    <w:pPr>
      <w:numPr>
        <w:numId w:val="7"/>
      </w:numPr>
      <w:contextualSpacing/>
    </w:pPr>
  </w:style>
  <w:style w:type="paragraph" w:styleId="ListBullet2">
    <w:name w:val="List Bullet 2"/>
    <w:basedOn w:val="Normal"/>
    <w:uiPriority w:val="99"/>
    <w:semiHidden/>
    <w:unhideWhenUsed/>
    <w:rsid w:val="001C500E"/>
    <w:pPr>
      <w:numPr>
        <w:numId w:val="8"/>
      </w:numPr>
      <w:contextualSpacing/>
    </w:pPr>
  </w:style>
  <w:style w:type="paragraph" w:styleId="ListBullet3">
    <w:name w:val="List Bullet 3"/>
    <w:basedOn w:val="Normal"/>
    <w:uiPriority w:val="99"/>
    <w:semiHidden/>
    <w:unhideWhenUsed/>
    <w:rsid w:val="001C500E"/>
    <w:pPr>
      <w:numPr>
        <w:numId w:val="9"/>
      </w:numPr>
      <w:contextualSpacing/>
    </w:pPr>
  </w:style>
  <w:style w:type="paragraph" w:styleId="ListBullet4">
    <w:name w:val="List Bullet 4"/>
    <w:basedOn w:val="Normal"/>
    <w:uiPriority w:val="99"/>
    <w:semiHidden/>
    <w:unhideWhenUsed/>
    <w:rsid w:val="001C500E"/>
    <w:pPr>
      <w:numPr>
        <w:numId w:val="10"/>
      </w:numPr>
      <w:contextualSpacing/>
    </w:pPr>
  </w:style>
  <w:style w:type="paragraph" w:styleId="ListBullet5">
    <w:name w:val="List Bullet 5"/>
    <w:basedOn w:val="Normal"/>
    <w:uiPriority w:val="99"/>
    <w:semiHidden/>
    <w:unhideWhenUsed/>
    <w:rsid w:val="001C500E"/>
    <w:pPr>
      <w:numPr>
        <w:numId w:val="11"/>
      </w:numPr>
      <w:contextualSpacing/>
    </w:pPr>
  </w:style>
  <w:style w:type="paragraph" w:styleId="ListContinue">
    <w:name w:val="List Continue"/>
    <w:basedOn w:val="Normal"/>
    <w:uiPriority w:val="99"/>
    <w:semiHidden/>
    <w:unhideWhenUsed/>
    <w:rsid w:val="001C500E"/>
    <w:pPr>
      <w:spacing w:after="120"/>
      <w:ind w:left="283"/>
      <w:contextualSpacing/>
    </w:pPr>
  </w:style>
  <w:style w:type="paragraph" w:styleId="ListContinue2">
    <w:name w:val="List Continue 2"/>
    <w:basedOn w:val="Normal"/>
    <w:uiPriority w:val="99"/>
    <w:semiHidden/>
    <w:unhideWhenUsed/>
    <w:rsid w:val="001C500E"/>
    <w:pPr>
      <w:spacing w:after="120"/>
      <w:ind w:left="566"/>
      <w:contextualSpacing/>
    </w:pPr>
  </w:style>
  <w:style w:type="paragraph" w:styleId="ListContinue3">
    <w:name w:val="List Continue 3"/>
    <w:basedOn w:val="Normal"/>
    <w:uiPriority w:val="99"/>
    <w:semiHidden/>
    <w:unhideWhenUsed/>
    <w:rsid w:val="001C500E"/>
    <w:pPr>
      <w:spacing w:after="120"/>
      <w:ind w:left="849"/>
      <w:contextualSpacing/>
    </w:pPr>
  </w:style>
  <w:style w:type="paragraph" w:styleId="ListContinue4">
    <w:name w:val="List Continue 4"/>
    <w:basedOn w:val="Normal"/>
    <w:uiPriority w:val="99"/>
    <w:semiHidden/>
    <w:unhideWhenUsed/>
    <w:rsid w:val="001C500E"/>
    <w:pPr>
      <w:spacing w:after="120"/>
      <w:ind w:left="1132"/>
      <w:contextualSpacing/>
    </w:pPr>
  </w:style>
  <w:style w:type="paragraph" w:styleId="ListContinue5">
    <w:name w:val="List Continue 5"/>
    <w:basedOn w:val="Normal"/>
    <w:uiPriority w:val="99"/>
    <w:semiHidden/>
    <w:unhideWhenUsed/>
    <w:rsid w:val="001C500E"/>
    <w:pPr>
      <w:spacing w:after="120"/>
      <w:ind w:left="1415"/>
      <w:contextualSpacing/>
    </w:pPr>
  </w:style>
  <w:style w:type="paragraph" w:styleId="ListNumber">
    <w:name w:val="List Number"/>
    <w:basedOn w:val="Normal"/>
    <w:uiPriority w:val="99"/>
    <w:semiHidden/>
    <w:unhideWhenUsed/>
    <w:rsid w:val="001C500E"/>
    <w:pPr>
      <w:numPr>
        <w:numId w:val="12"/>
      </w:numPr>
      <w:contextualSpacing/>
    </w:pPr>
  </w:style>
  <w:style w:type="paragraph" w:styleId="ListNumber2">
    <w:name w:val="List Number 2"/>
    <w:basedOn w:val="Normal"/>
    <w:uiPriority w:val="99"/>
    <w:semiHidden/>
    <w:unhideWhenUsed/>
    <w:rsid w:val="001C500E"/>
    <w:pPr>
      <w:numPr>
        <w:numId w:val="13"/>
      </w:numPr>
      <w:contextualSpacing/>
    </w:pPr>
  </w:style>
  <w:style w:type="paragraph" w:styleId="ListNumber3">
    <w:name w:val="List Number 3"/>
    <w:basedOn w:val="Normal"/>
    <w:uiPriority w:val="99"/>
    <w:semiHidden/>
    <w:unhideWhenUsed/>
    <w:rsid w:val="001C500E"/>
    <w:pPr>
      <w:numPr>
        <w:numId w:val="14"/>
      </w:numPr>
      <w:contextualSpacing/>
    </w:pPr>
  </w:style>
  <w:style w:type="paragraph" w:styleId="ListNumber4">
    <w:name w:val="List Number 4"/>
    <w:basedOn w:val="Normal"/>
    <w:uiPriority w:val="99"/>
    <w:semiHidden/>
    <w:unhideWhenUsed/>
    <w:rsid w:val="001C500E"/>
    <w:pPr>
      <w:numPr>
        <w:numId w:val="15"/>
      </w:numPr>
      <w:contextualSpacing/>
    </w:pPr>
  </w:style>
  <w:style w:type="paragraph" w:styleId="ListNumber5">
    <w:name w:val="List Number 5"/>
    <w:basedOn w:val="Normal"/>
    <w:uiPriority w:val="99"/>
    <w:semiHidden/>
    <w:unhideWhenUsed/>
    <w:rsid w:val="001C500E"/>
    <w:pPr>
      <w:numPr>
        <w:numId w:val="16"/>
      </w:numPr>
      <w:contextualSpacing/>
    </w:pPr>
  </w:style>
  <w:style w:type="paragraph" w:styleId="MacroText">
    <w:name w:val="macro"/>
    <w:link w:val="MacroTextChar"/>
    <w:uiPriority w:val="99"/>
    <w:semiHidden/>
    <w:unhideWhenUsed/>
    <w:rsid w:val="001C500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1C500E"/>
    <w:rPr>
      <w:rFonts w:ascii="Consolas" w:hAnsi="Consolas"/>
      <w:sz w:val="20"/>
      <w:szCs w:val="20"/>
    </w:rPr>
  </w:style>
  <w:style w:type="paragraph" w:styleId="MessageHeader">
    <w:name w:val="Message Header"/>
    <w:basedOn w:val="Normal"/>
    <w:link w:val="MessageHeaderChar"/>
    <w:uiPriority w:val="99"/>
    <w:semiHidden/>
    <w:unhideWhenUsed/>
    <w:rsid w:val="001C500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C500E"/>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1C500E"/>
    <w:pPr>
      <w:ind w:left="720"/>
    </w:pPr>
  </w:style>
  <w:style w:type="paragraph" w:styleId="NoteHeading">
    <w:name w:val="Note Heading"/>
    <w:basedOn w:val="Normal"/>
    <w:next w:val="Normal"/>
    <w:link w:val="NoteHeadingChar"/>
    <w:uiPriority w:val="99"/>
    <w:semiHidden/>
    <w:unhideWhenUsed/>
    <w:rsid w:val="001C500E"/>
    <w:pPr>
      <w:spacing w:after="0" w:line="240" w:lineRule="auto"/>
    </w:pPr>
  </w:style>
  <w:style w:type="character" w:customStyle="1" w:styleId="NoteHeadingChar">
    <w:name w:val="Note Heading Char"/>
    <w:basedOn w:val="DefaultParagraphFont"/>
    <w:link w:val="NoteHeading"/>
    <w:uiPriority w:val="99"/>
    <w:semiHidden/>
    <w:rsid w:val="001C500E"/>
  </w:style>
  <w:style w:type="paragraph" w:styleId="PlainText">
    <w:name w:val="Plain Text"/>
    <w:basedOn w:val="Normal"/>
    <w:link w:val="PlainTextChar"/>
    <w:uiPriority w:val="99"/>
    <w:semiHidden/>
    <w:unhideWhenUsed/>
    <w:rsid w:val="001C500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C500E"/>
    <w:rPr>
      <w:rFonts w:ascii="Consolas" w:hAnsi="Consolas"/>
      <w:sz w:val="21"/>
      <w:szCs w:val="21"/>
    </w:rPr>
  </w:style>
  <w:style w:type="paragraph" w:styleId="Quote">
    <w:name w:val="Quote"/>
    <w:basedOn w:val="Normal"/>
    <w:next w:val="Normal"/>
    <w:link w:val="QuoteChar"/>
    <w:uiPriority w:val="29"/>
    <w:qFormat/>
    <w:rsid w:val="00211CF6"/>
    <w:rPr>
      <w:i/>
      <w:iCs/>
      <w:sz w:val="24"/>
      <w:szCs w:val="24"/>
    </w:rPr>
  </w:style>
  <w:style w:type="character" w:customStyle="1" w:styleId="QuoteChar">
    <w:name w:val="Quote Char"/>
    <w:basedOn w:val="DefaultParagraphFont"/>
    <w:link w:val="Quote"/>
    <w:uiPriority w:val="29"/>
    <w:rsid w:val="00211CF6"/>
    <w:rPr>
      <w:i/>
      <w:iCs/>
      <w:sz w:val="24"/>
      <w:szCs w:val="24"/>
    </w:rPr>
  </w:style>
  <w:style w:type="paragraph" w:styleId="Salutation">
    <w:name w:val="Salutation"/>
    <w:basedOn w:val="Normal"/>
    <w:next w:val="Normal"/>
    <w:link w:val="SalutationChar"/>
    <w:uiPriority w:val="99"/>
    <w:semiHidden/>
    <w:unhideWhenUsed/>
    <w:rsid w:val="001C500E"/>
  </w:style>
  <w:style w:type="character" w:customStyle="1" w:styleId="SalutationChar">
    <w:name w:val="Salutation Char"/>
    <w:basedOn w:val="DefaultParagraphFont"/>
    <w:link w:val="Salutation"/>
    <w:uiPriority w:val="99"/>
    <w:semiHidden/>
    <w:rsid w:val="001C500E"/>
  </w:style>
  <w:style w:type="paragraph" w:styleId="Signature">
    <w:name w:val="Signature"/>
    <w:basedOn w:val="Normal"/>
    <w:link w:val="SignatureChar"/>
    <w:uiPriority w:val="99"/>
    <w:semiHidden/>
    <w:unhideWhenUsed/>
    <w:rsid w:val="001C500E"/>
    <w:pPr>
      <w:spacing w:after="0" w:line="240" w:lineRule="auto"/>
      <w:ind w:left="4252"/>
    </w:pPr>
  </w:style>
  <w:style w:type="character" w:customStyle="1" w:styleId="SignatureChar">
    <w:name w:val="Signature Char"/>
    <w:basedOn w:val="DefaultParagraphFont"/>
    <w:link w:val="Signature"/>
    <w:uiPriority w:val="99"/>
    <w:semiHidden/>
    <w:rsid w:val="001C500E"/>
  </w:style>
  <w:style w:type="paragraph" w:styleId="Subtitle">
    <w:name w:val="Subtitle"/>
    <w:basedOn w:val="Normal"/>
    <w:next w:val="Normal"/>
    <w:link w:val="SubtitleChar"/>
    <w:uiPriority w:val="11"/>
    <w:qFormat/>
    <w:rsid w:val="00211CF6"/>
    <w:pPr>
      <w:spacing w:before="0" w:after="500" w:line="240" w:lineRule="auto"/>
    </w:pPr>
    <w:rPr>
      <w:caps/>
      <w:color w:val="107FE5" w:themeColor="text1" w:themeTint="A6"/>
      <w:spacing w:val="10"/>
      <w:sz w:val="21"/>
      <w:szCs w:val="21"/>
    </w:rPr>
  </w:style>
  <w:style w:type="character" w:customStyle="1" w:styleId="SubtitleChar">
    <w:name w:val="Subtitle Char"/>
    <w:basedOn w:val="DefaultParagraphFont"/>
    <w:link w:val="Subtitle"/>
    <w:uiPriority w:val="11"/>
    <w:rsid w:val="00211CF6"/>
    <w:rPr>
      <w:caps/>
      <w:color w:val="107FE5" w:themeColor="text1" w:themeTint="A6"/>
      <w:spacing w:val="10"/>
      <w:sz w:val="21"/>
      <w:szCs w:val="21"/>
    </w:rPr>
  </w:style>
  <w:style w:type="paragraph" w:styleId="TableofAuthorities">
    <w:name w:val="table of authorities"/>
    <w:basedOn w:val="Normal"/>
    <w:next w:val="Normal"/>
    <w:uiPriority w:val="99"/>
    <w:semiHidden/>
    <w:unhideWhenUsed/>
    <w:rsid w:val="001C500E"/>
    <w:pPr>
      <w:spacing w:after="0"/>
      <w:ind w:left="220" w:hanging="220"/>
    </w:pPr>
  </w:style>
  <w:style w:type="paragraph" w:styleId="TableofFigures">
    <w:name w:val="table of figures"/>
    <w:basedOn w:val="Normal"/>
    <w:next w:val="Normal"/>
    <w:uiPriority w:val="99"/>
    <w:semiHidden/>
    <w:unhideWhenUsed/>
    <w:rsid w:val="001C500E"/>
    <w:pPr>
      <w:spacing w:after="0"/>
    </w:pPr>
  </w:style>
  <w:style w:type="paragraph" w:styleId="Title">
    <w:name w:val="Title"/>
    <w:basedOn w:val="Normal"/>
    <w:next w:val="Normal"/>
    <w:link w:val="TitleChar"/>
    <w:uiPriority w:val="10"/>
    <w:qFormat/>
    <w:rsid w:val="00211CF6"/>
    <w:pPr>
      <w:spacing w:before="0" w:after="0"/>
    </w:pPr>
    <w:rPr>
      <w:rFonts w:asciiTheme="majorHAnsi" w:eastAsiaTheme="majorEastAsia" w:hAnsiTheme="majorHAnsi" w:cstheme="majorBidi"/>
      <w:caps/>
      <w:color w:val="008A9A" w:themeColor="accent1"/>
      <w:spacing w:val="10"/>
      <w:sz w:val="52"/>
      <w:szCs w:val="52"/>
    </w:rPr>
  </w:style>
  <w:style w:type="character" w:customStyle="1" w:styleId="TitleChar">
    <w:name w:val="Title Char"/>
    <w:basedOn w:val="DefaultParagraphFont"/>
    <w:link w:val="Title"/>
    <w:uiPriority w:val="10"/>
    <w:rsid w:val="00211CF6"/>
    <w:rPr>
      <w:rFonts w:asciiTheme="majorHAnsi" w:eastAsiaTheme="majorEastAsia" w:hAnsiTheme="majorHAnsi" w:cstheme="majorBidi"/>
      <w:caps/>
      <w:color w:val="008A9A" w:themeColor="accent1"/>
      <w:spacing w:val="10"/>
      <w:sz w:val="52"/>
      <w:szCs w:val="52"/>
    </w:rPr>
  </w:style>
  <w:style w:type="paragraph" w:styleId="TOAHeading">
    <w:name w:val="toa heading"/>
    <w:basedOn w:val="Normal"/>
    <w:next w:val="Normal"/>
    <w:uiPriority w:val="99"/>
    <w:semiHidden/>
    <w:unhideWhenUsed/>
    <w:rsid w:val="001C500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1C500E"/>
    <w:pPr>
      <w:spacing w:after="100"/>
    </w:pPr>
  </w:style>
  <w:style w:type="paragraph" w:styleId="TOC2">
    <w:name w:val="toc 2"/>
    <w:basedOn w:val="Normal"/>
    <w:next w:val="Normal"/>
    <w:autoRedefine/>
    <w:uiPriority w:val="39"/>
    <w:semiHidden/>
    <w:unhideWhenUsed/>
    <w:rsid w:val="001C500E"/>
    <w:pPr>
      <w:spacing w:after="100"/>
      <w:ind w:left="220"/>
    </w:pPr>
  </w:style>
  <w:style w:type="paragraph" w:styleId="TOC3">
    <w:name w:val="toc 3"/>
    <w:basedOn w:val="Normal"/>
    <w:next w:val="Normal"/>
    <w:autoRedefine/>
    <w:uiPriority w:val="39"/>
    <w:semiHidden/>
    <w:unhideWhenUsed/>
    <w:rsid w:val="001C500E"/>
    <w:pPr>
      <w:spacing w:after="100"/>
      <w:ind w:left="440"/>
    </w:pPr>
  </w:style>
  <w:style w:type="paragraph" w:styleId="TOC4">
    <w:name w:val="toc 4"/>
    <w:basedOn w:val="Normal"/>
    <w:next w:val="Normal"/>
    <w:autoRedefine/>
    <w:uiPriority w:val="39"/>
    <w:semiHidden/>
    <w:unhideWhenUsed/>
    <w:rsid w:val="001C500E"/>
    <w:pPr>
      <w:spacing w:after="100"/>
      <w:ind w:left="660"/>
    </w:pPr>
  </w:style>
  <w:style w:type="paragraph" w:styleId="TOC5">
    <w:name w:val="toc 5"/>
    <w:basedOn w:val="Normal"/>
    <w:next w:val="Normal"/>
    <w:autoRedefine/>
    <w:uiPriority w:val="39"/>
    <w:semiHidden/>
    <w:unhideWhenUsed/>
    <w:rsid w:val="001C500E"/>
    <w:pPr>
      <w:spacing w:after="100"/>
      <w:ind w:left="880"/>
    </w:pPr>
  </w:style>
  <w:style w:type="paragraph" w:styleId="TOC6">
    <w:name w:val="toc 6"/>
    <w:basedOn w:val="Normal"/>
    <w:next w:val="Normal"/>
    <w:autoRedefine/>
    <w:uiPriority w:val="39"/>
    <w:semiHidden/>
    <w:unhideWhenUsed/>
    <w:rsid w:val="001C500E"/>
    <w:pPr>
      <w:spacing w:after="100"/>
      <w:ind w:left="1100"/>
    </w:pPr>
  </w:style>
  <w:style w:type="paragraph" w:styleId="TOC7">
    <w:name w:val="toc 7"/>
    <w:basedOn w:val="Normal"/>
    <w:next w:val="Normal"/>
    <w:autoRedefine/>
    <w:uiPriority w:val="39"/>
    <w:semiHidden/>
    <w:unhideWhenUsed/>
    <w:rsid w:val="001C500E"/>
    <w:pPr>
      <w:spacing w:after="100"/>
      <w:ind w:left="1320"/>
    </w:pPr>
  </w:style>
  <w:style w:type="paragraph" w:styleId="TOC8">
    <w:name w:val="toc 8"/>
    <w:basedOn w:val="Normal"/>
    <w:next w:val="Normal"/>
    <w:autoRedefine/>
    <w:uiPriority w:val="39"/>
    <w:semiHidden/>
    <w:unhideWhenUsed/>
    <w:rsid w:val="001C500E"/>
    <w:pPr>
      <w:spacing w:after="100"/>
      <w:ind w:left="1540"/>
    </w:pPr>
  </w:style>
  <w:style w:type="paragraph" w:styleId="TOC9">
    <w:name w:val="toc 9"/>
    <w:basedOn w:val="Normal"/>
    <w:next w:val="Normal"/>
    <w:autoRedefine/>
    <w:uiPriority w:val="39"/>
    <w:semiHidden/>
    <w:unhideWhenUsed/>
    <w:rsid w:val="001C500E"/>
    <w:pPr>
      <w:spacing w:after="100"/>
      <w:ind w:left="1760"/>
    </w:pPr>
  </w:style>
  <w:style w:type="paragraph" w:styleId="TOCHeading">
    <w:name w:val="TOC Heading"/>
    <w:basedOn w:val="Heading1"/>
    <w:next w:val="Normal"/>
    <w:uiPriority w:val="39"/>
    <w:semiHidden/>
    <w:unhideWhenUsed/>
    <w:qFormat/>
    <w:rsid w:val="00211CF6"/>
    <w:pPr>
      <w:outlineLvl w:val="9"/>
    </w:pPr>
  </w:style>
  <w:style w:type="character" w:styleId="Strong">
    <w:name w:val="Strong"/>
    <w:uiPriority w:val="22"/>
    <w:qFormat/>
    <w:rsid w:val="00211CF6"/>
    <w:rPr>
      <w:b/>
      <w:bCs/>
    </w:rPr>
  </w:style>
  <w:style w:type="character" w:styleId="Emphasis">
    <w:name w:val="Emphasis"/>
    <w:uiPriority w:val="20"/>
    <w:qFormat/>
    <w:rsid w:val="00211CF6"/>
    <w:rPr>
      <w:caps/>
      <w:color w:val="00444C" w:themeColor="accent1" w:themeShade="7F"/>
      <w:spacing w:val="5"/>
    </w:rPr>
  </w:style>
  <w:style w:type="character" w:styleId="SubtleEmphasis">
    <w:name w:val="Subtle Emphasis"/>
    <w:uiPriority w:val="19"/>
    <w:qFormat/>
    <w:rsid w:val="00211CF6"/>
    <w:rPr>
      <w:i/>
      <w:iCs/>
      <w:color w:val="00444C" w:themeColor="accent1" w:themeShade="7F"/>
    </w:rPr>
  </w:style>
  <w:style w:type="character" w:styleId="IntenseEmphasis">
    <w:name w:val="Intense Emphasis"/>
    <w:uiPriority w:val="21"/>
    <w:qFormat/>
    <w:rsid w:val="00211CF6"/>
    <w:rPr>
      <w:b/>
      <w:bCs/>
      <w:caps/>
      <w:color w:val="00444C" w:themeColor="accent1" w:themeShade="7F"/>
      <w:spacing w:val="10"/>
    </w:rPr>
  </w:style>
  <w:style w:type="character" w:styleId="SubtleReference">
    <w:name w:val="Subtle Reference"/>
    <w:uiPriority w:val="31"/>
    <w:qFormat/>
    <w:rsid w:val="00211CF6"/>
    <w:rPr>
      <w:b/>
      <w:bCs/>
      <w:color w:val="008A9A" w:themeColor="accent1"/>
    </w:rPr>
  </w:style>
  <w:style w:type="character" w:styleId="IntenseReference">
    <w:name w:val="Intense Reference"/>
    <w:uiPriority w:val="32"/>
    <w:qFormat/>
    <w:rsid w:val="00211CF6"/>
    <w:rPr>
      <w:b/>
      <w:bCs/>
      <w:i/>
      <w:iCs/>
      <w:caps/>
      <w:color w:val="008A9A" w:themeColor="accent1"/>
    </w:rPr>
  </w:style>
  <w:style w:type="character" w:styleId="BookTitle">
    <w:name w:val="Book Title"/>
    <w:uiPriority w:val="33"/>
    <w:qFormat/>
    <w:rsid w:val="00211CF6"/>
    <w:rPr>
      <w:b/>
      <w:bCs/>
      <w:i/>
      <w:iCs/>
      <w:spacing w:val="0"/>
    </w:rPr>
  </w:style>
  <w:style w:type="paragraph" w:customStyle="1" w:styleId="paragraph">
    <w:name w:val="paragraph"/>
    <w:basedOn w:val="Normal"/>
    <w:rsid w:val="000C0DB2"/>
    <w:pPr>
      <w:spacing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0C0DB2"/>
  </w:style>
  <w:style w:type="character" w:customStyle="1" w:styleId="eop">
    <w:name w:val="eop"/>
    <w:basedOn w:val="DefaultParagraphFont"/>
    <w:rsid w:val="000C0DB2"/>
  </w:style>
  <w:style w:type="character" w:styleId="FollowedHyperlink">
    <w:name w:val="FollowedHyperlink"/>
    <w:basedOn w:val="DefaultParagraphFont"/>
    <w:uiPriority w:val="99"/>
    <w:semiHidden/>
    <w:unhideWhenUsed/>
    <w:rsid w:val="001C6273"/>
    <w:rPr>
      <w:color w:val="BCDCFA" w:themeColor="followedHyperlink"/>
      <w:u w:val="single"/>
    </w:rPr>
  </w:style>
  <w:style w:type="paragraph" w:customStyle="1" w:styleId="Style1">
    <w:name w:val="Style1"/>
    <w:basedOn w:val="Heading2"/>
    <w:link w:val="Style1Char"/>
    <w:qFormat/>
    <w:rsid w:val="0047444A"/>
    <w:pPr>
      <w:spacing w:line="240" w:lineRule="auto"/>
    </w:pPr>
    <w:rPr>
      <w:rFonts w:ascii="Segoe UI Semilight" w:hAnsi="Segoe UI Semilight"/>
      <w:b/>
    </w:rPr>
  </w:style>
  <w:style w:type="character" w:customStyle="1" w:styleId="Style1Char">
    <w:name w:val="Style1 Char"/>
    <w:basedOn w:val="Heading2Char"/>
    <w:link w:val="Style1"/>
    <w:rsid w:val="0047444A"/>
    <w:rPr>
      <w:rFonts w:ascii="Segoe UI Semilight" w:hAnsi="Segoe UI Semilight"/>
      <w:b/>
      <w:caps/>
      <w:spacing w:val="15"/>
      <w:shd w:val="clear" w:color="auto" w:fill="B7F7FF" w:themeFill="accent1" w:themeFillTint="33"/>
    </w:rPr>
  </w:style>
  <w:style w:type="table" w:styleId="TableGridLight">
    <w:name w:val="Grid Table Light"/>
    <w:basedOn w:val="TableNormal"/>
    <w:uiPriority w:val="40"/>
    <w:rsid w:val="00B21F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nchor-text">
    <w:name w:val="anchor-text"/>
    <w:basedOn w:val="DefaultParagraphFont"/>
    <w:rsid w:val="00DE60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57504">
      <w:bodyDiv w:val="1"/>
      <w:marLeft w:val="0"/>
      <w:marRight w:val="0"/>
      <w:marTop w:val="0"/>
      <w:marBottom w:val="0"/>
      <w:divBdr>
        <w:top w:val="none" w:sz="0" w:space="0" w:color="auto"/>
        <w:left w:val="none" w:sz="0" w:space="0" w:color="auto"/>
        <w:bottom w:val="none" w:sz="0" w:space="0" w:color="auto"/>
        <w:right w:val="none" w:sz="0" w:space="0" w:color="auto"/>
      </w:divBdr>
    </w:div>
    <w:div w:id="325942874">
      <w:bodyDiv w:val="1"/>
      <w:marLeft w:val="0"/>
      <w:marRight w:val="0"/>
      <w:marTop w:val="0"/>
      <w:marBottom w:val="0"/>
      <w:divBdr>
        <w:top w:val="none" w:sz="0" w:space="0" w:color="auto"/>
        <w:left w:val="none" w:sz="0" w:space="0" w:color="auto"/>
        <w:bottom w:val="none" w:sz="0" w:space="0" w:color="auto"/>
        <w:right w:val="none" w:sz="0" w:space="0" w:color="auto"/>
      </w:divBdr>
    </w:div>
    <w:div w:id="347340905">
      <w:bodyDiv w:val="1"/>
      <w:marLeft w:val="0"/>
      <w:marRight w:val="0"/>
      <w:marTop w:val="0"/>
      <w:marBottom w:val="0"/>
      <w:divBdr>
        <w:top w:val="none" w:sz="0" w:space="0" w:color="auto"/>
        <w:left w:val="none" w:sz="0" w:space="0" w:color="auto"/>
        <w:bottom w:val="none" w:sz="0" w:space="0" w:color="auto"/>
        <w:right w:val="none" w:sz="0" w:space="0" w:color="auto"/>
      </w:divBdr>
    </w:div>
    <w:div w:id="435053761">
      <w:bodyDiv w:val="1"/>
      <w:marLeft w:val="0"/>
      <w:marRight w:val="0"/>
      <w:marTop w:val="0"/>
      <w:marBottom w:val="0"/>
      <w:divBdr>
        <w:top w:val="none" w:sz="0" w:space="0" w:color="auto"/>
        <w:left w:val="none" w:sz="0" w:space="0" w:color="auto"/>
        <w:bottom w:val="none" w:sz="0" w:space="0" w:color="auto"/>
        <w:right w:val="none" w:sz="0" w:space="0" w:color="auto"/>
      </w:divBdr>
      <w:divsChild>
        <w:div w:id="691304162">
          <w:marLeft w:val="0"/>
          <w:marRight w:val="0"/>
          <w:marTop w:val="0"/>
          <w:marBottom w:val="0"/>
          <w:divBdr>
            <w:top w:val="none" w:sz="0" w:space="0" w:color="auto"/>
            <w:left w:val="none" w:sz="0" w:space="0" w:color="auto"/>
            <w:bottom w:val="none" w:sz="0" w:space="0" w:color="auto"/>
            <w:right w:val="none" w:sz="0" w:space="0" w:color="auto"/>
          </w:divBdr>
        </w:div>
        <w:div w:id="1007485706">
          <w:marLeft w:val="0"/>
          <w:marRight w:val="0"/>
          <w:marTop w:val="0"/>
          <w:marBottom w:val="0"/>
          <w:divBdr>
            <w:top w:val="none" w:sz="0" w:space="0" w:color="auto"/>
            <w:left w:val="none" w:sz="0" w:space="0" w:color="auto"/>
            <w:bottom w:val="none" w:sz="0" w:space="0" w:color="auto"/>
            <w:right w:val="none" w:sz="0" w:space="0" w:color="auto"/>
          </w:divBdr>
        </w:div>
        <w:div w:id="1450971509">
          <w:marLeft w:val="0"/>
          <w:marRight w:val="0"/>
          <w:marTop w:val="0"/>
          <w:marBottom w:val="0"/>
          <w:divBdr>
            <w:top w:val="none" w:sz="0" w:space="0" w:color="auto"/>
            <w:left w:val="none" w:sz="0" w:space="0" w:color="auto"/>
            <w:bottom w:val="none" w:sz="0" w:space="0" w:color="auto"/>
            <w:right w:val="none" w:sz="0" w:space="0" w:color="auto"/>
          </w:divBdr>
        </w:div>
        <w:div w:id="1686903642">
          <w:marLeft w:val="0"/>
          <w:marRight w:val="0"/>
          <w:marTop w:val="0"/>
          <w:marBottom w:val="0"/>
          <w:divBdr>
            <w:top w:val="none" w:sz="0" w:space="0" w:color="auto"/>
            <w:left w:val="none" w:sz="0" w:space="0" w:color="auto"/>
            <w:bottom w:val="none" w:sz="0" w:space="0" w:color="auto"/>
            <w:right w:val="none" w:sz="0" w:space="0" w:color="auto"/>
          </w:divBdr>
        </w:div>
      </w:divsChild>
    </w:div>
    <w:div w:id="811211055">
      <w:bodyDiv w:val="1"/>
      <w:marLeft w:val="0"/>
      <w:marRight w:val="0"/>
      <w:marTop w:val="0"/>
      <w:marBottom w:val="0"/>
      <w:divBdr>
        <w:top w:val="none" w:sz="0" w:space="0" w:color="auto"/>
        <w:left w:val="none" w:sz="0" w:space="0" w:color="auto"/>
        <w:bottom w:val="none" w:sz="0" w:space="0" w:color="auto"/>
        <w:right w:val="none" w:sz="0" w:space="0" w:color="auto"/>
      </w:divBdr>
    </w:div>
    <w:div w:id="822544052">
      <w:bodyDiv w:val="1"/>
      <w:marLeft w:val="0"/>
      <w:marRight w:val="0"/>
      <w:marTop w:val="0"/>
      <w:marBottom w:val="0"/>
      <w:divBdr>
        <w:top w:val="none" w:sz="0" w:space="0" w:color="auto"/>
        <w:left w:val="none" w:sz="0" w:space="0" w:color="auto"/>
        <w:bottom w:val="none" w:sz="0" w:space="0" w:color="auto"/>
        <w:right w:val="none" w:sz="0" w:space="0" w:color="auto"/>
      </w:divBdr>
    </w:div>
    <w:div w:id="1102650389">
      <w:bodyDiv w:val="1"/>
      <w:marLeft w:val="0"/>
      <w:marRight w:val="0"/>
      <w:marTop w:val="0"/>
      <w:marBottom w:val="0"/>
      <w:divBdr>
        <w:top w:val="none" w:sz="0" w:space="0" w:color="auto"/>
        <w:left w:val="none" w:sz="0" w:space="0" w:color="auto"/>
        <w:bottom w:val="none" w:sz="0" w:space="0" w:color="auto"/>
        <w:right w:val="none" w:sz="0" w:space="0" w:color="auto"/>
      </w:divBdr>
    </w:div>
    <w:div w:id="1583637342">
      <w:bodyDiv w:val="1"/>
      <w:marLeft w:val="0"/>
      <w:marRight w:val="0"/>
      <w:marTop w:val="0"/>
      <w:marBottom w:val="0"/>
      <w:divBdr>
        <w:top w:val="none" w:sz="0" w:space="0" w:color="auto"/>
        <w:left w:val="none" w:sz="0" w:space="0" w:color="auto"/>
        <w:bottom w:val="none" w:sz="0" w:space="0" w:color="auto"/>
        <w:right w:val="none" w:sz="0" w:space="0" w:color="auto"/>
      </w:divBdr>
    </w:div>
    <w:div w:id="1843813688">
      <w:bodyDiv w:val="1"/>
      <w:marLeft w:val="0"/>
      <w:marRight w:val="0"/>
      <w:marTop w:val="0"/>
      <w:marBottom w:val="0"/>
      <w:divBdr>
        <w:top w:val="none" w:sz="0" w:space="0" w:color="auto"/>
        <w:left w:val="none" w:sz="0" w:space="0" w:color="auto"/>
        <w:bottom w:val="none" w:sz="0" w:space="0" w:color="auto"/>
        <w:right w:val="none" w:sz="0" w:space="0" w:color="auto"/>
      </w:divBdr>
    </w:div>
    <w:div w:id="196241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auec.2024.03.00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aci.health.nsw.gov.au/eca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sydney.edu.au/medicine-health/our-research/research-centres/project-hiraid/project-epic-start.html" TargetMode="External"/><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hyperlink" Target="mailto:office.prof-curtis@sydney.edu.au?subject=From%20EPICSTART%20Newsletter" TargetMode="External"/><Relationship Id="rId5" Type="http://schemas.openxmlformats.org/officeDocument/2006/relationships/image" Target="media/image8.sv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ustom 2">
      <a:dk1>
        <a:srgbClr val="073661"/>
      </a:dk1>
      <a:lt1>
        <a:srgbClr val="FFFFFF"/>
      </a:lt1>
      <a:dk2>
        <a:srgbClr val="094A84"/>
      </a:dk2>
      <a:lt2>
        <a:srgbClr val="EFF3D4"/>
      </a:lt2>
      <a:accent1>
        <a:srgbClr val="008A9A"/>
      </a:accent1>
      <a:accent2>
        <a:srgbClr val="6771D0"/>
      </a:accent2>
      <a:accent3>
        <a:srgbClr val="073661"/>
      </a:accent3>
      <a:accent4>
        <a:srgbClr val="7F0F24"/>
      </a:accent4>
      <a:accent5>
        <a:srgbClr val="006570"/>
      </a:accent5>
      <a:accent6>
        <a:srgbClr val="414913"/>
      </a:accent6>
      <a:hlink>
        <a:srgbClr val="788622"/>
      </a:hlink>
      <a:folHlink>
        <a:srgbClr val="BCDCF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DD5C1-C7A8-4258-872C-38FF34F4B2A0}">
  <ds:schemaRefs>
    <ds:schemaRef ds:uri="http://schemas.openxmlformats.org/officeDocument/2006/bibliography"/>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Template>
  <TotalTime>58</TotalTime>
  <Pages>3</Pages>
  <Words>1474</Words>
  <Characters>8402</Characters>
  <Application>Microsoft Office Word</Application>
  <DocSecurity>0</DocSecurity>
  <Lines>70</Lines>
  <Paragraphs>19</Paragraphs>
  <ScaleCrop>false</ScaleCrop>
  <Company/>
  <LinksUpToDate>false</LinksUpToDate>
  <CharactersWithSpaces>9857</CharactersWithSpaces>
  <SharedDoc>false</SharedDoc>
  <HLinks>
    <vt:vector size="24" baseType="variant">
      <vt:variant>
        <vt:i4>3473462</vt:i4>
      </vt:variant>
      <vt:variant>
        <vt:i4>3</vt:i4>
      </vt:variant>
      <vt:variant>
        <vt:i4>0</vt:i4>
      </vt:variant>
      <vt:variant>
        <vt:i4>5</vt:i4>
      </vt:variant>
      <vt:variant>
        <vt:lpwstr>https://doi.org/10.1016/j.auec.2024.03.002</vt:lpwstr>
      </vt:variant>
      <vt:variant>
        <vt:lpwstr/>
      </vt:variant>
      <vt:variant>
        <vt:i4>7078006</vt:i4>
      </vt:variant>
      <vt:variant>
        <vt:i4>0</vt:i4>
      </vt:variant>
      <vt:variant>
        <vt:i4>0</vt:i4>
      </vt:variant>
      <vt:variant>
        <vt:i4>5</vt:i4>
      </vt:variant>
      <vt:variant>
        <vt:lpwstr>https://aci.health.nsw.gov.au/ecat</vt:lpwstr>
      </vt:variant>
      <vt:variant>
        <vt:lpwstr/>
      </vt:variant>
      <vt:variant>
        <vt:i4>7995416</vt:i4>
      </vt:variant>
      <vt:variant>
        <vt:i4>6</vt:i4>
      </vt:variant>
      <vt:variant>
        <vt:i4>0</vt:i4>
      </vt:variant>
      <vt:variant>
        <vt:i4>5</vt:i4>
      </vt:variant>
      <vt:variant>
        <vt:lpwstr>mailto:office.prof-curtis@sydney.edu.au?subject=From%20EPICSTART%20Newsletter</vt:lpwstr>
      </vt:variant>
      <vt:variant>
        <vt:lpwstr/>
      </vt:variant>
      <vt:variant>
        <vt:i4>3670072</vt:i4>
      </vt:variant>
      <vt:variant>
        <vt:i4>3</vt:i4>
      </vt:variant>
      <vt:variant>
        <vt:i4>0</vt:i4>
      </vt:variant>
      <vt:variant>
        <vt:i4>5</vt:i4>
      </vt:variant>
      <vt:variant>
        <vt:lpwstr>https://www.sydney.edu.au/medicine-health/our-research/research-centres/project-hiraid/project-epic-start.html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Kourouche</dc:creator>
  <cp:keywords/>
  <dc:description/>
  <cp:lastModifiedBy>Rachel Cavanagh</cp:lastModifiedBy>
  <cp:revision>920</cp:revision>
  <cp:lastPrinted>2023-10-30T21:58:00Z</cp:lastPrinted>
  <dcterms:created xsi:type="dcterms:W3CDTF">2022-11-14T07:28:00Z</dcterms:created>
  <dcterms:modified xsi:type="dcterms:W3CDTF">2024-04-11T21:33:00Z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0a8ae23d-4326-4fa2-bcaf-b9adca16f15d</vt:lpwstr>
  </property>
</Properties>
</file>