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04" w:rsidRDefault="00F32B6C" w:rsidP="00127B04">
      <w:r w:rsidRPr="004A1011">
        <w:rPr>
          <w:noProof/>
        </w:rPr>
        <w:drawing>
          <wp:anchor distT="0" distB="0" distL="114300" distR="114300" simplePos="0" relativeHeight="251659264" behindDoc="1" locked="0" layoutInCell="1" allowOverlap="1" wp14:anchorId="08FF595B" wp14:editId="4713BC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225" cy="842261"/>
            <wp:effectExtent l="0" t="0" r="0" b="0"/>
            <wp:wrapNone/>
            <wp:docPr id="3" name="Picture 11" descr="Description: USY_MB1_RGB_1_Colour_Stand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USY_MB1_RGB_1_Colour_Standar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63" cy="8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B6C" w:rsidRDefault="00F32B6C" w:rsidP="00127B04">
      <w:pPr>
        <w:tabs>
          <w:tab w:val="left" w:pos="3458"/>
        </w:tabs>
        <w:spacing w:after="60" w:line="276" w:lineRule="auto"/>
        <w:rPr>
          <w:rFonts w:cs="Arial"/>
          <w:b/>
          <w:color w:val="C00000"/>
          <w:sz w:val="21"/>
          <w:szCs w:val="21"/>
        </w:rPr>
      </w:pPr>
    </w:p>
    <w:p w:rsidR="00F32B6C" w:rsidRDefault="00F32B6C" w:rsidP="00127B04">
      <w:pPr>
        <w:tabs>
          <w:tab w:val="left" w:pos="3458"/>
        </w:tabs>
        <w:spacing w:after="60" w:line="276" w:lineRule="auto"/>
        <w:rPr>
          <w:rFonts w:cs="Arial"/>
          <w:b/>
          <w:color w:val="C00000"/>
          <w:sz w:val="21"/>
          <w:szCs w:val="21"/>
        </w:rPr>
      </w:pPr>
    </w:p>
    <w:p w:rsidR="00F32B6C" w:rsidRDefault="00F32B6C" w:rsidP="00127B04">
      <w:pPr>
        <w:tabs>
          <w:tab w:val="left" w:pos="3458"/>
        </w:tabs>
        <w:spacing w:after="60" w:line="276" w:lineRule="auto"/>
        <w:rPr>
          <w:rFonts w:cs="Arial"/>
          <w:b/>
          <w:color w:val="C00000"/>
          <w:sz w:val="21"/>
          <w:szCs w:val="21"/>
        </w:rPr>
      </w:pPr>
    </w:p>
    <w:p w:rsidR="00127B04" w:rsidRPr="00F32B6C" w:rsidRDefault="00127B04" w:rsidP="00127B04">
      <w:pPr>
        <w:tabs>
          <w:tab w:val="left" w:pos="3458"/>
        </w:tabs>
        <w:spacing w:after="60" w:line="276" w:lineRule="auto"/>
        <w:rPr>
          <w:rFonts w:ascii="Arial" w:hAnsi="Arial" w:cs="Arial"/>
          <w:b/>
          <w:color w:val="C00000"/>
        </w:rPr>
      </w:pPr>
      <w:r w:rsidRPr="00F32B6C">
        <w:rPr>
          <w:rFonts w:ascii="Arial" w:hAnsi="Arial" w:cs="Arial"/>
          <w:b/>
          <w:color w:val="C00000"/>
        </w:rPr>
        <w:t>Medical Research Future Fund – Frontiers in Health and Medical Research Program</w:t>
      </w:r>
    </w:p>
    <w:p w:rsidR="00127B04" w:rsidRPr="00F32B6C" w:rsidRDefault="00127B04" w:rsidP="00127B04">
      <w:pPr>
        <w:tabs>
          <w:tab w:val="left" w:pos="3458"/>
        </w:tabs>
        <w:spacing w:after="60" w:line="276" w:lineRule="auto"/>
        <w:rPr>
          <w:rFonts w:ascii="Arial" w:hAnsi="Arial" w:cs="Arial"/>
          <w:b/>
          <w:color w:val="C00000"/>
        </w:rPr>
      </w:pPr>
      <w:r w:rsidRPr="00F32B6C">
        <w:rPr>
          <w:rFonts w:ascii="Arial" w:hAnsi="Arial" w:cs="Arial"/>
          <w:b/>
          <w:color w:val="C00000"/>
        </w:rPr>
        <w:t>EXPRESSIONS OF INTEREST</w:t>
      </w:r>
    </w:p>
    <w:p w:rsidR="00F32B6C" w:rsidRDefault="00F32B6C" w:rsidP="00127B04">
      <w:pPr>
        <w:tabs>
          <w:tab w:val="left" w:pos="3458"/>
        </w:tabs>
        <w:spacing w:after="60" w:line="276" w:lineRule="auto"/>
        <w:rPr>
          <w:rFonts w:ascii="Arial" w:hAnsi="Arial" w:cs="Arial"/>
          <w:b/>
          <w:color w:val="C00000"/>
        </w:rPr>
      </w:pPr>
    </w:p>
    <w:p w:rsidR="00127B04" w:rsidRPr="00F32B6C" w:rsidRDefault="00127B04" w:rsidP="00127B04">
      <w:pPr>
        <w:tabs>
          <w:tab w:val="left" w:pos="3458"/>
        </w:tabs>
        <w:spacing w:after="60" w:line="276" w:lineRule="auto"/>
        <w:rPr>
          <w:rFonts w:ascii="Arial" w:hAnsi="Arial" w:cs="Arial"/>
          <w:b/>
          <w:color w:val="C00000"/>
        </w:rPr>
      </w:pPr>
      <w:r w:rsidRPr="00F32B6C">
        <w:rPr>
          <w:rFonts w:ascii="Arial" w:hAnsi="Arial" w:cs="Arial"/>
          <w:b/>
          <w:color w:val="C00000"/>
        </w:rPr>
        <w:t>Background:</w:t>
      </w:r>
    </w:p>
    <w:p w:rsidR="00127B04" w:rsidRPr="00F32B6C" w:rsidRDefault="00127B04" w:rsidP="00127B04">
      <w:pPr>
        <w:pStyle w:val="NormalWeb"/>
        <w:spacing w:before="0" w:beforeAutospacing="0" w:after="120" w:afterAutospacing="0" w:line="276" w:lineRule="auto"/>
        <w:rPr>
          <w:rFonts w:cs="Arial"/>
          <w:sz w:val="22"/>
          <w:szCs w:val="22"/>
        </w:rPr>
      </w:pPr>
      <w:r w:rsidRPr="00F32B6C">
        <w:rPr>
          <w:rFonts w:cs="Arial"/>
          <w:sz w:val="22"/>
          <w:szCs w:val="22"/>
        </w:rPr>
        <w:t xml:space="preserve">The </w:t>
      </w:r>
      <w:r w:rsidRPr="00F32B6C">
        <w:rPr>
          <w:rFonts w:cs="Arial"/>
          <w:i/>
          <w:sz w:val="22"/>
          <w:szCs w:val="22"/>
        </w:rPr>
        <w:t>MRFF Frontiers in Health and Medical Research</w:t>
      </w:r>
      <w:r w:rsidRPr="00F32B6C">
        <w:rPr>
          <w:rFonts w:cs="Arial"/>
          <w:sz w:val="22"/>
          <w:szCs w:val="22"/>
        </w:rPr>
        <w:t xml:space="preserve"> program was initial</w:t>
      </w:r>
      <w:r w:rsidR="00E4243A" w:rsidRPr="00F32B6C">
        <w:rPr>
          <w:rFonts w:cs="Arial"/>
          <w:sz w:val="22"/>
          <w:szCs w:val="22"/>
        </w:rPr>
        <w:t>ly</w:t>
      </w:r>
      <w:r w:rsidRPr="00F32B6C">
        <w:rPr>
          <w:rFonts w:cs="Arial"/>
          <w:sz w:val="22"/>
          <w:szCs w:val="22"/>
        </w:rPr>
        <w:t xml:space="preserve"> allocated $240 million, which has now been extended to $570 million over 10 years (2027-28). Consequently, a second funding round has been forecast to open by the end of 2019.</w:t>
      </w:r>
    </w:p>
    <w:p w:rsidR="00F32B6C" w:rsidRDefault="00F32B6C" w:rsidP="00745491">
      <w:pPr>
        <w:spacing w:after="120" w:line="276" w:lineRule="auto"/>
        <w:rPr>
          <w:rFonts w:ascii="Arial" w:hAnsi="Arial" w:cs="Arial"/>
          <w:b/>
          <w:color w:val="C00000"/>
        </w:rPr>
      </w:pPr>
    </w:p>
    <w:p w:rsidR="00745491" w:rsidRPr="00F32B6C" w:rsidRDefault="00745491" w:rsidP="00745491">
      <w:pPr>
        <w:spacing w:after="120" w:line="276" w:lineRule="auto"/>
        <w:rPr>
          <w:rFonts w:ascii="Arial" w:hAnsi="Arial" w:cs="Arial"/>
          <w:b/>
          <w:color w:val="C00000"/>
        </w:rPr>
      </w:pPr>
      <w:r w:rsidRPr="00F32B6C">
        <w:rPr>
          <w:rFonts w:ascii="Arial" w:hAnsi="Arial" w:cs="Arial"/>
          <w:b/>
          <w:color w:val="C00000"/>
        </w:rPr>
        <w:t xml:space="preserve">Funding process:  </w:t>
      </w:r>
      <w:r w:rsidRPr="00F32B6C">
        <w:rPr>
          <w:rFonts w:ascii="Arial" w:hAnsi="Arial" w:cs="Arial"/>
        </w:rPr>
        <w:t xml:space="preserve">The </w:t>
      </w:r>
      <w:r w:rsidRPr="00F32B6C">
        <w:rPr>
          <w:rFonts w:ascii="Arial" w:hAnsi="Arial" w:cs="Arial"/>
          <w:i/>
        </w:rPr>
        <w:t xml:space="preserve">Frontiers </w:t>
      </w:r>
      <w:r w:rsidRPr="00F32B6C">
        <w:rPr>
          <w:rFonts w:ascii="Arial" w:hAnsi="Arial" w:cs="Arial"/>
        </w:rPr>
        <w:t>program operates under a two-stage process:</w:t>
      </w:r>
    </w:p>
    <w:p w:rsidR="00745491" w:rsidRPr="00F32B6C" w:rsidRDefault="00745491" w:rsidP="00745491">
      <w:pPr>
        <w:spacing w:line="276" w:lineRule="auto"/>
        <w:rPr>
          <w:rFonts w:ascii="Arial" w:hAnsi="Arial" w:cs="Arial"/>
        </w:rPr>
      </w:pPr>
      <w:r w:rsidRPr="00F32B6C">
        <w:rPr>
          <w:rFonts w:ascii="Arial" w:hAnsi="Arial" w:cs="Arial"/>
          <w:b/>
        </w:rPr>
        <w:t>Stage 1</w:t>
      </w:r>
      <w:r w:rsidRPr="00F32B6C">
        <w:rPr>
          <w:rFonts w:ascii="Arial" w:hAnsi="Arial" w:cs="Arial"/>
        </w:rPr>
        <w:t xml:space="preserve"> is one year and up to $1 million to advance their idea, ready to put forward for potential stage 2 investment.</w:t>
      </w:r>
    </w:p>
    <w:p w:rsidR="00745491" w:rsidRPr="00F32B6C" w:rsidRDefault="00745491" w:rsidP="00745491">
      <w:pPr>
        <w:spacing w:before="60" w:line="276" w:lineRule="auto"/>
        <w:rPr>
          <w:rFonts w:ascii="Arial" w:hAnsi="Arial" w:cs="Arial"/>
        </w:rPr>
      </w:pPr>
      <w:r w:rsidRPr="00F32B6C">
        <w:rPr>
          <w:rFonts w:ascii="Arial" w:hAnsi="Arial" w:cs="Arial"/>
          <w:b/>
        </w:rPr>
        <w:t>Stage 2</w:t>
      </w:r>
      <w:r w:rsidRPr="00F32B6C">
        <w:rPr>
          <w:rFonts w:ascii="Arial" w:hAnsi="Arial" w:cs="Arial"/>
        </w:rPr>
        <w:t xml:space="preserve"> will support the best applicants to </w:t>
      </w:r>
      <w:proofErr w:type="spellStart"/>
      <w:r w:rsidRPr="00F32B6C">
        <w:rPr>
          <w:rFonts w:ascii="Arial" w:hAnsi="Arial" w:cs="Arial"/>
        </w:rPr>
        <w:t>realise</w:t>
      </w:r>
      <w:proofErr w:type="spellEnd"/>
      <w:r w:rsidRPr="00F32B6C">
        <w:rPr>
          <w:rFonts w:ascii="Arial" w:hAnsi="Arial" w:cs="Arial"/>
        </w:rPr>
        <w:t xml:space="preserve"> a new frontier in health and medical research with up to five years of funding — ranging from $10 million to $20 million per year.</w:t>
      </w:r>
    </w:p>
    <w:p w:rsidR="00745491" w:rsidRPr="00F32B6C" w:rsidRDefault="00745491" w:rsidP="00745491">
      <w:pPr>
        <w:spacing w:after="80"/>
        <w:rPr>
          <w:rFonts w:ascii="Arial" w:hAnsi="Arial" w:cs="Arial"/>
        </w:rPr>
      </w:pPr>
      <w:r w:rsidRPr="00F32B6C">
        <w:rPr>
          <w:rFonts w:ascii="Arial" w:hAnsi="Arial" w:cs="Arial"/>
          <w:b/>
        </w:rPr>
        <w:t xml:space="preserve">The objective of the </w:t>
      </w:r>
      <w:r w:rsidRPr="00F32B6C">
        <w:rPr>
          <w:rFonts w:ascii="Arial" w:hAnsi="Arial" w:cs="Arial"/>
          <w:b/>
          <w:lang w:eastAsia="en-AU"/>
        </w:rPr>
        <w:t>MRFF Frontiers in Health and Medi</w:t>
      </w:r>
      <w:r w:rsidR="00777EDA" w:rsidRPr="00F32B6C">
        <w:rPr>
          <w:rFonts w:ascii="Arial" w:hAnsi="Arial" w:cs="Arial"/>
          <w:b/>
          <w:lang w:eastAsia="en-AU"/>
        </w:rPr>
        <w:t>cal</w:t>
      </w:r>
      <w:r w:rsidRPr="00F32B6C">
        <w:rPr>
          <w:rFonts w:ascii="Arial" w:hAnsi="Arial" w:cs="Arial"/>
          <w:b/>
          <w:lang w:eastAsia="en-AU"/>
        </w:rPr>
        <w:t xml:space="preserve"> Research program </w:t>
      </w:r>
      <w:r w:rsidRPr="00F32B6C">
        <w:rPr>
          <w:rFonts w:ascii="Arial" w:hAnsi="Arial" w:cs="Arial"/>
          <w:b/>
        </w:rPr>
        <w:t>stage one grant opportunity</w:t>
      </w:r>
      <w:r w:rsidRPr="00F32B6C">
        <w:rPr>
          <w:rFonts w:ascii="Arial" w:hAnsi="Arial" w:cs="Arial"/>
        </w:rPr>
        <w:t xml:space="preserve"> is to provide funding to develop detailed planning for significant research projects in the health and medical research sector that are innovative at a global level and have great potential to have a transformative impact on health care. </w:t>
      </w:r>
    </w:p>
    <w:p w:rsidR="00745491" w:rsidRPr="00F32B6C" w:rsidRDefault="00745491" w:rsidP="00745491">
      <w:pPr>
        <w:pStyle w:val="NormalWeb"/>
        <w:spacing w:before="0" w:beforeAutospacing="0" w:after="0" w:afterAutospacing="0" w:line="276" w:lineRule="auto"/>
        <w:rPr>
          <w:rFonts w:cs="Arial"/>
          <w:sz w:val="22"/>
          <w:szCs w:val="22"/>
          <w:lang w:eastAsia="en-AU"/>
        </w:rPr>
      </w:pPr>
      <w:r w:rsidRPr="00F32B6C">
        <w:rPr>
          <w:rFonts w:cs="Arial"/>
          <w:b/>
          <w:sz w:val="22"/>
          <w:szCs w:val="22"/>
        </w:rPr>
        <w:t>The intended outcome of the stage one grant opportunity</w:t>
      </w:r>
      <w:r w:rsidRPr="00F32B6C">
        <w:rPr>
          <w:rFonts w:cs="Arial"/>
          <w:sz w:val="22"/>
          <w:szCs w:val="22"/>
        </w:rPr>
        <w:t xml:space="preserve"> is a detailed research and implementation plan that will form the basis of a Stage Two application that supports research into a range of new treatments for disease and medical services that can transform health care in Australia.</w:t>
      </w:r>
    </w:p>
    <w:p w:rsidR="00127B04" w:rsidRPr="00F32B6C" w:rsidRDefault="00127B04" w:rsidP="00C267BE">
      <w:pPr>
        <w:pStyle w:val="NormalWeb"/>
        <w:spacing w:before="0" w:beforeAutospacing="0" w:after="120" w:afterAutospacing="0" w:line="276" w:lineRule="auto"/>
        <w:rPr>
          <w:rFonts w:cs="Arial"/>
          <w:sz w:val="22"/>
          <w:szCs w:val="22"/>
          <w:lang w:eastAsia="en-AU"/>
        </w:rPr>
      </w:pPr>
    </w:p>
    <w:p w:rsidR="00127B04" w:rsidRPr="00F32B6C" w:rsidRDefault="00127B04" w:rsidP="00127B04">
      <w:pPr>
        <w:pStyle w:val="NormalWeb"/>
        <w:spacing w:before="0" w:beforeAutospacing="0" w:after="200" w:afterAutospacing="0" w:line="276" w:lineRule="auto"/>
        <w:rPr>
          <w:rFonts w:cs="Arial"/>
          <w:sz w:val="22"/>
          <w:szCs w:val="22"/>
          <w:lang w:eastAsia="en-AU"/>
        </w:rPr>
      </w:pPr>
      <w:r w:rsidRPr="00F32B6C">
        <w:rPr>
          <w:rFonts w:cs="Arial"/>
          <w:sz w:val="22"/>
          <w:szCs w:val="22"/>
          <w:lang w:eastAsia="en-AU"/>
        </w:rPr>
        <w:t xml:space="preserve">The </w:t>
      </w:r>
      <w:r w:rsidRPr="00F32B6C">
        <w:rPr>
          <w:rFonts w:cs="Arial"/>
          <w:i/>
          <w:sz w:val="22"/>
          <w:szCs w:val="22"/>
          <w:lang w:eastAsia="en-AU"/>
        </w:rPr>
        <w:t xml:space="preserve">Frontiers </w:t>
      </w:r>
      <w:r w:rsidRPr="00F32B6C">
        <w:rPr>
          <w:rFonts w:cs="Arial"/>
          <w:sz w:val="22"/>
          <w:szCs w:val="22"/>
          <w:lang w:eastAsia="en-AU"/>
        </w:rPr>
        <w:t xml:space="preserve">program also forms part of the </w:t>
      </w:r>
      <w:hyperlink r:id="rId8" w:history="1">
        <w:r w:rsidRPr="00F32B6C">
          <w:rPr>
            <w:rStyle w:val="Hyperlink"/>
            <w:rFonts w:cs="Arial"/>
            <w:sz w:val="22"/>
            <w:szCs w:val="22"/>
            <w:lang w:eastAsia="en-AU"/>
          </w:rPr>
          <w:t>National Health and Medical Research Industry Growth Plan</w:t>
        </w:r>
      </w:hyperlink>
      <w:r w:rsidRPr="00F32B6C">
        <w:rPr>
          <w:rFonts w:cs="Arial"/>
          <w:sz w:val="22"/>
          <w:szCs w:val="22"/>
          <w:lang w:eastAsia="en-AU"/>
        </w:rPr>
        <w:t>, which aims to deliver health improvements and economic benefits to Australia – such as new industry ecosystems, and frontier technologies with potential to revolutionise global healthcare.</w:t>
      </w:r>
    </w:p>
    <w:p w:rsidR="00F32B6C" w:rsidRPr="00F32B6C" w:rsidRDefault="00F32B6C" w:rsidP="00F32B6C">
      <w:pPr>
        <w:rPr>
          <w:rFonts w:ascii="Arial" w:hAnsi="Arial" w:cs="Arial"/>
        </w:rPr>
      </w:pPr>
      <w:r w:rsidRPr="00F32B6C">
        <w:rPr>
          <w:rFonts w:ascii="Arial" w:hAnsi="Arial" w:cs="Arial"/>
          <w:lang w:eastAsia="en-AU"/>
        </w:rPr>
        <w:t xml:space="preserve">Please contact the MRFF Development Manager, </w:t>
      </w:r>
      <w:hyperlink r:id="rId9" w:history="1">
        <w:r w:rsidRPr="00C3239A">
          <w:rPr>
            <w:rStyle w:val="Hyperlink"/>
            <w:rFonts w:ascii="Arial" w:hAnsi="Arial" w:cs="Arial"/>
            <w:lang w:eastAsia="en-AU"/>
          </w:rPr>
          <w:t>ed.hendriks@sydney.edu.au</w:t>
        </w:r>
      </w:hyperlink>
      <w:r w:rsidRPr="00F32B6C">
        <w:rPr>
          <w:rFonts w:ascii="Arial" w:hAnsi="Arial" w:cs="Arial"/>
          <w:lang w:eastAsia="en-AU"/>
        </w:rPr>
        <w:t>, with any queries about this MRFF scheme.</w:t>
      </w:r>
    </w:p>
    <w:p w:rsidR="00C267BE" w:rsidRPr="00F32B6C" w:rsidRDefault="00C267BE" w:rsidP="00127B04">
      <w:pPr>
        <w:pStyle w:val="NormalWeb"/>
        <w:spacing w:before="0" w:beforeAutospacing="0" w:after="200" w:afterAutospacing="0" w:line="276" w:lineRule="auto"/>
        <w:rPr>
          <w:rFonts w:cs="Arial"/>
          <w:b/>
          <w:color w:val="FF0000"/>
          <w:sz w:val="22"/>
          <w:szCs w:val="22"/>
          <w:lang w:eastAsia="en-AU"/>
        </w:rPr>
      </w:pPr>
      <w:r w:rsidRPr="00F32B6C">
        <w:rPr>
          <w:rFonts w:cs="Arial"/>
          <w:b/>
          <w:color w:val="FF0000"/>
          <w:sz w:val="22"/>
          <w:szCs w:val="22"/>
          <w:lang w:eastAsia="en-AU"/>
        </w:rPr>
        <w:t>Expression of Interest:</w:t>
      </w:r>
    </w:p>
    <w:p w:rsidR="00B05858" w:rsidRPr="00FF26F8" w:rsidRDefault="00C267BE" w:rsidP="00FF26F8">
      <w:pPr>
        <w:pStyle w:val="NormalWeb"/>
        <w:spacing w:before="0" w:beforeAutospacing="0" w:after="200" w:afterAutospacing="0" w:line="276" w:lineRule="auto"/>
        <w:rPr>
          <w:rFonts w:cs="Arial"/>
          <w:sz w:val="22"/>
          <w:szCs w:val="22"/>
          <w:lang w:eastAsia="en-AU"/>
        </w:rPr>
      </w:pPr>
      <w:r w:rsidRPr="00F32B6C">
        <w:rPr>
          <w:rFonts w:cs="Arial"/>
          <w:sz w:val="22"/>
          <w:szCs w:val="22"/>
          <w:lang w:eastAsia="en-AU"/>
        </w:rPr>
        <w:t xml:space="preserve">To help support competitive applications to the forecast round of Frontiers </w:t>
      </w:r>
      <w:r w:rsidR="00F32B6C" w:rsidRPr="00F32B6C">
        <w:rPr>
          <w:rFonts w:cs="Arial"/>
          <w:sz w:val="22"/>
          <w:szCs w:val="22"/>
          <w:lang w:eastAsia="en-AU"/>
        </w:rPr>
        <w:t xml:space="preserve">please complete the following expression of interest information </w:t>
      </w:r>
      <w:r w:rsidR="00AE1410">
        <w:rPr>
          <w:rFonts w:cs="Arial"/>
          <w:sz w:val="22"/>
          <w:szCs w:val="22"/>
          <w:lang w:eastAsia="en-AU"/>
        </w:rPr>
        <w:t xml:space="preserve">(below) </w:t>
      </w:r>
      <w:r w:rsidR="00F32B6C" w:rsidRPr="00F32B6C">
        <w:rPr>
          <w:rFonts w:cs="Arial"/>
          <w:sz w:val="22"/>
          <w:szCs w:val="22"/>
          <w:lang w:eastAsia="en-AU"/>
        </w:rPr>
        <w:t xml:space="preserve">and attach this file to </w:t>
      </w:r>
      <w:r w:rsidR="003F44A5">
        <w:rPr>
          <w:rFonts w:cs="Arial"/>
          <w:sz w:val="22"/>
          <w:szCs w:val="22"/>
          <w:lang w:eastAsia="en-AU"/>
        </w:rPr>
        <w:t>the</w:t>
      </w:r>
      <w:r w:rsidR="00F32B6C" w:rsidRPr="00F32B6C">
        <w:rPr>
          <w:rFonts w:cs="Arial"/>
          <w:sz w:val="22"/>
          <w:szCs w:val="22"/>
          <w:lang w:eastAsia="en-AU"/>
        </w:rPr>
        <w:t xml:space="preserve"> Notice of Intent process </w:t>
      </w:r>
      <w:r w:rsidR="003F44A5">
        <w:rPr>
          <w:rFonts w:cs="Arial"/>
          <w:sz w:val="22"/>
          <w:szCs w:val="22"/>
          <w:lang w:eastAsia="en-AU"/>
        </w:rPr>
        <w:t xml:space="preserve">for the MRFF- Frontiers in Medical Health Research scheme </w:t>
      </w:r>
      <w:r w:rsidR="00F32B6C" w:rsidRPr="00F32B6C">
        <w:rPr>
          <w:rFonts w:cs="Arial"/>
          <w:sz w:val="22"/>
          <w:szCs w:val="22"/>
          <w:lang w:eastAsia="en-AU"/>
        </w:rPr>
        <w:t xml:space="preserve">in </w:t>
      </w:r>
      <w:hyperlink r:id="rId10" w:history="1">
        <w:r w:rsidR="00F32B6C" w:rsidRPr="00FF26F8">
          <w:rPr>
            <w:rStyle w:val="Hyperlink"/>
            <w:rFonts w:cs="Arial"/>
            <w:b/>
            <w:sz w:val="22"/>
            <w:szCs w:val="22"/>
            <w:lang w:eastAsia="en-AU"/>
          </w:rPr>
          <w:t>Service Now</w:t>
        </w:r>
      </w:hyperlink>
      <w:r w:rsidR="00FF26F8">
        <w:rPr>
          <w:rFonts w:cs="Arial"/>
          <w:sz w:val="22"/>
          <w:szCs w:val="22"/>
          <w:lang w:eastAsia="en-AU"/>
        </w:rPr>
        <w:t xml:space="preserve"> Research Services.</w:t>
      </w:r>
    </w:p>
    <w:p w:rsidR="00DD0825" w:rsidRDefault="00DD0825" w:rsidP="00DD0825">
      <w:pPr>
        <w:rPr>
          <w:rFonts w:cs="Arial"/>
          <w:b/>
        </w:rPr>
      </w:pPr>
      <w:r>
        <w:rPr>
          <w:rFonts w:cs="Arial"/>
          <w:b/>
        </w:rPr>
        <w:lastRenderedPageBreak/>
        <w:t>Proposal title:</w:t>
      </w:r>
    </w:p>
    <w:p w:rsidR="00DD0825" w:rsidRPr="003F44A5" w:rsidRDefault="00DD0825" w:rsidP="00DD0825">
      <w:pPr>
        <w:rPr>
          <w:rFonts w:cs="Arial"/>
          <w:b/>
        </w:rPr>
      </w:pPr>
    </w:p>
    <w:p w:rsidR="003F44A5" w:rsidRDefault="003F44A5" w:rsidP="003F44A5">
      <w:pPr>
        <w:rPr>
          <w:rFonts w:cs="Arial"/>
          <w:b/>
        </w:rPr>
      </w:pPr>
      <w:r>
        <w:rPr>
          <w:rFonts w:cs="Arial"/>
          <w:b/>
        </w:rPr>
        <w:t>Name</w:t>
      </w:r>
      <w:r w:rsidR="00B05858">
        <w:rPr>
          <w:rFonts w:cs="Arial"/>
          <w:b/>
        </w:rPr>
        <w:t xml:space="preserve">s of </w:t>
      </w:r>
      <w:r w:rsidR="00DD0825">
        <w:rPr>
          <w:rFonts w:cs="Arial"/>
          <w:b/>
        </w:rPr>
        <w:t>the</w:t>
      </w:r>
      <w:r w:rsidR="003441B2">
        <w:rPr>
          <w:rFonts w:cs="Arial"/>
          <w:b/>
        </w:rPr>
        <w:t xml:space="preserve"> lead </w:t>
      </w:r>
      <w:r w:rsidR="00B05858">
        <w:rPr>
          <w:rFonts w:cs="Arial"/>
          <w:b/>
        </w:rPr>
        <w:t xml:space="preserve">USYD </w:t>
      </w:r>
      <w:r w:rsidR="003441B2">
        <w:rPr>
          <w:rFonts w:cs="Arial"/>
          <w:b/>
        </w:rPr>
        <w:t>i</w:t>
      </w:r>
      <w:r w:rsidR="00B05858">
        <w:rPr>
          <w:rFonts w:cs="Arial"/>
          <w:b/>
        </w:rPr>
        <w:t>nvestigator</w:t>
      </w:r>
      <w:r w:rsidR="003441B2">
        <w:rPr>
          <w:rFonts w:cs="Arial"/>
          <w:b/>
        </w:rPr>
        <w:t xml:space="preserve"> and the other USYD investigators</w:t>
      </w:r>
      <w:r w:rsidR="005109C1">
        <w:rPr>
          <w:rFonts w:cs="Arial"/>
          <w:b/>
        </w:rPr>
        <w:t xml:space="preserve"> </w:t>
      </w:r>
      <w:r w:rsidR="003441B2">
        <w:rPr>
          <w:rFonts w:cs="Arial"/>
          <w:b/>
        </w:rPr>
        <w:t>involved in the proposal</w:t>
      </w:r>
      <w:r>
        <w:rPr>
          <w:rFonts w:cs="Arial"/>
          <w:b/>
        </w:rPr>
        <w:t>: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4703"/>
        <w:gridCol w:w="4704"/>
      </w:tblGrid>
      <w:tr w:rsidR="004D1DC7" w:rsidTr="004D1DC7">
        <w:trPr>
          <w:trHeight w:val="413"/>
        </w:trPr>
        <w:tc>
          <w:tcPr>
            <w:tcW w:w="4703" w:type="dxa"/>
          </w:tcPr>
          <w:p w:rsidR="004D1DC7" w:rsidRDefault="004D1DC7" w:rsidP="003F44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(Lead) </w:t>
            </w:r>
          </w:p>
        </w:tc>
        <w:tc>
          <w:tcPr>
            <w:tcW w:w="4704" w:type="dxa"/>
          </w:tcPr>
          <w:p w:rsidR="004D1DC7" w:rsidRDefault="004D1DC7" w:rsidP="003F44A5">
            <w:pPr>
              <w:rPr>
                <w:rFonts w:cs="Arial"/>
                <w:b/>
              </w:rPr>
            </w:pPr>
          </w:p>
        </w:tc>
      </w:tr>
      <w:tr w:rsidR="004D1DC7" w:rsidTr="004D1DC7">
        <w:trPr>
          <w:trHeight w:val="390"/>
        </w:trPr>
        <w:tc>
          <w:tcPr>
            <w:tcW w:w="4703" w:type="dxa"/>
          </w:tcPr>
          <w:p w:rsidR="004D1DC7" w:rsidRDefault="004D1DC7" w:rsidP="003F44A5">
            <w:pPr>
              <w:rPr>
                <w:rFonts w:cs="Arial"/>
                <w:b/>
              </w:rPr>
            </w:pPr>
          </w:p>
        </w:tc>
        <w:tc>
          <w:tcPr>
            <w:tcW w:w="4704" w:type="dxa"/>
          </w:tcPr>
          <w:p w:rsidR="004D1DC7" w:rsidRDefault="004D1DC7" w:rsidP="003F44A5">
            <w:pPr>
              <w:rPr>
                <w:rFonts w:cs="Arial"/>
                <w:b/>
              </w:rPr>
            </w:pPr>
          </w:p>
        </w:tc>
      </w:tr>
      <w:tr w:rsidR="004D1DC7" w:rsidTr="004D1DC7">
        <w:trPr>
          <w:trHeight w:val="390"/>
        </w:trPr>
        <w:tc>
          <w:tcPr>
            <w:tcW w:w="4703" w:type="dxa"/>
          </w:tcPr>
          <w:p w:rsidR="004D1DC7" w:rsidRDefault="004D1DC7" w:rsidP="003F44A5">
            <w:pPr>
              <w:rPr>
                <w:rFonts w:cs="Arial"/>
                <w:b/>
              </w:rPr>
            </w:pPr>
          </w:p>
        </w:tc>
        <w:tc>
          <w:tcPr>
            <w:tcW w:w="4704" w:type="dxa"/>
          </w:tcPr>
          <w:p w:rsidR="004D1DC7" w:rsidRDefault="004D1DC7" w:rsidP="003F44A5">
            <w:pPr>
              <w:rPr>
                <w:rFonts w:cs="Arial"/>
                <w:b/>
              </w:rPr>
            </w:pPr>
          </w:p>
        </w:tc>
      </w:tr>
    </w:tbl>
    <w:p w:rsidR="00DD0825" w:rsidRDefault="00DD0825" w:rsidP="003F44A5">
      <w:pPr>
        <w:rPr>
          <w:rFonts w:cs="Arial"/>
          <w:b/>
        </w:rPr>
      </w:pPr>
    </w:p>
    <w:p w:rsidR="00127B04" w:rsidRDefault="003F44A5" w:rsidP="003F44A5">
      <w:pPr>
        <w:rPr>
          <w:rFonts w:cs="Arial"/>
          <w:b/>
        </w:rPr>
      </w:pPr>
      <w:r>
        <w:rPr>
          <w:rFonts w:cs="Arial"/>
          <w:b/>
        </w:rPr>
        <w:t>Email</w:t>
      </w:r>
      <w:r w:rsidR="00DD0825">
        <w:rPr>
          <w:rFonts w:cs="Arial"/>
          <w:b/>
        </w:rPr>
        <w:t xml:space="preserve"> (</w:t>
      </w:r>
      <w:r w:rsidR="004D1DC7">
        <w:rPr>
          <w:rFonts w:cs="Arial"/>
          <w:b/>
        </w:rPr>
        <w:t>L</w:t>
      </w:r>
      <w:r w:rsidR="00DD0825">
        <w:rPr>
          <w:rFonts w:cs="Arial"/>
          <w:b/>
        </w:rPr>
        <w:t>ead USYD investigator)</w:t>
      </w:r>
      <w:r>
        <w:rPr>
          <w:rFonts w:cs="Arial"/>
          <w:b/>
        </w:rPr>
        <w:t>:</w:t>
      </w:r>
    </w:p>
    <w:p w:rsidR="00DD0825" w:rsidRDefault="00DD0825" w:rsidP="003F44A5">
      <w:pPr>
        <w:rPr>
          <w:rFonts w:cs="Arial"/>
          <w:b/>
        </w:rPr>
      </w:pPr>
    </w:p>
    <w:p w:rsidR="00127B04" w:rsidRDefault="003F44A5" w:rsidP="003F44A5">
      <w:pPr>
        <w:rPr>
          <w:rFonts w:cs="Arial"/>
          <w:i/>
          <w:sz w:val="18"/>
          <w:szCs w:val="18"/>
        </w:rPr>
      </w:pPr>
      <w:r>
        <w:rPr>
          <w:rFonts w:cs="Arial"/>
          <w:b/>
        </w:rPr>
        <w:t>T</w:t>
      </w:r>
      <w:r w:rsidR="00127B04" w:rsidRPr="003F44A5">
        <w:rPr>
          <w:rFonts w:cs="Arial"/>
          <w:b/>
        </w:rPr>
        <w:t xml:space="preserve">he aims and objectives of the proposal.  </w:t>
      </w:r>
      <w:r w:rsidR="00127B04" w:rsidRPr="003F44A5">
        <w:rPr>
          <w:rFonts w:cs="Arial"/>
          <w:i/>
          <w:sz w:val="18"/>
          <w:szCs w:val="18"/>
        </w:rPr>
        <w:t>Max.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410" w:rsidTr="00AE1410">
        <w:tc>
          <w:tcPr>
            <w:tcW w:w="9350" w:type="dxa"/>
          </w:tcPr>
          <w:p w:rsidR="00AE1410" w:rsidRDefault="00AE1410" w:rsidP="003F44A5">
            <w:pPr>
              <w:rPr>
                <w:rFonts w:cs="Arial"/>
                <w:b/>
              </w:rPr>
            </w:pPr>
          </w:p>
          <w:p w:rsidR="00AE1410" w:rsidRDefault="00AE1410" w:rsidP="003F44A5">
            <w:pPr>
              <w:rPr>
                <w:rFonts w:cs="Arial"/>
                <w:b/>
              </w:rPr>
            </w:pPr>
          </w:p>
          <w:p w:rsidR="00AE1410" w:rsidRDefault="00AE1410" w:rsidP="003F44A5">
            <w:pPr>
              <w:rPr>
                <w:rFonts w:cs="Arial"/>
                <w:b/>
              </w:rPr>
            </w:pPr>
          </w:p>
          <w:p w:rsidR="00AE1410" w:rsidRDefault="00AE1410" w:rsidP="003F44A5">
            <w:pPr>
              <w:rPr>
                <w:rFonts w:cs="Arial"/>
                <w:b/>
              </w:rPr>
            </w:pPr>
          </w:p>
        </w:tc>
      </w:tr>
    </w:tbl>
    <w:p w:rsidR="003F44A5" w:rsidRDefault="003F44A5" w:rsidP="003F44A5">
      <w:pPr>
        <w:rPr>
          <w:rFonts w:cs="Arial"/>
          <w:b/>
        </w:rPr>
      </w:pPr>
    </w:p>
    <w:p w:rsidR="00127B04" w:rsidRPr="003F44A5" w:rsidRDefault="00127B04" w:rsidP="003F44A5">
      <w:pPr>
        <w:rPr>
          <w:rFonts w:cs="Arial"/>
          <w:i/>
          <w:sz w:val="18"/>
          <w:szCs w:val="18"/>
        </w:rPr>
      </w:pPr>
      <w:r w:rsidRPr="003F44A5">
        <w:rPr>
          <w:rFonts w:cs="Arial"/>
          <w:b/>
        </w:rPr>
        <w:t xml:space="preserve">How will this proposal lead to the generation of commercially valuable IP/the development of a new industry ecosystem that delivers major economic benefits to Australia and/or address a significant health and medical problem?  </w:t>
      </w:r>
      <w:r w:rsidRPr="003F44A5">
        <w:rPr>
          <w:rFonts w:cs="Arial"/>
          <w:i/>
          <w:sz w:val="18"/>
          <w:szCs w:val="18"/>
        </w:rPr>
        <w:t>Max.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858" w:rsidTr="00B05858">
        <w:tc>
          <w:tcPr>
            <w:tcW w:w="9350" w:type="dxa"/>
          </w:tcPr>
          <w:p w:rsidR="00B05858" w:rsidRDefault="00B05858" w:rsidP="00AE1410">
            <w:pPr>
              <w:rPr>
                <w:rFonts w:cs="Arial"/>
                <w:b/>
              </w:rPr>
            </w:pPr>
          </w:p>
          <w:p w:rsidR="00B05858" w:rsidRDefault="00B05858" w:rsidP="00AE1410">
            <w:pPr>
              <w:rPr>
                <w:rFonts w:cs="Arial"/>
                <w:b/>
              </w:rPr>
            </w:pPr>
          </w:p>
          <w:p w:rsidR="00B05858" w:rsidRDefault="00B05858" w:rsidP="00AE1410">
            <w:pPr>
              <w:rPr>
                <w:rFonts w:cs="Arial"/>
                <w:b/>
              </w:rPr>
            </w:pPr>
          </w:p>
          <w:p w:rsidR="00B05858" w:rsidRDefault="00B05858" w:rsidP="00AE1410">
            <w:pPr>
              <w:rPr>
                <w:rFonts w:cs="Arial"/>
                <w:b/>
              </w:rPr>
            </w:pPr>
          </w:p>
        </w:tc>
      </w:tr>
    </w:tbl>
    <w:p w:rsidR="00AE1410" w:rsidRDefault="00AE1410" w:rsidP="00AE1410">
      <w:pPr>
        <w:rPr>
          <w:rFonts w:cs="Arial"/>
          <w:b/>
        </w:rPr>
      </w:pPr>
    </w:p>
    <w:p w:rsidR="00127B04" w:rsidRPr="00C341F9" w:rsidRDefault="00B05858" w:rsidP="00AE1410">
      <w:r>
        <w:rPr>
          <w:rFonts w:cs="Arial"/>
          <w:b/>
        </w:rPr>
        <w:t>Who are</w:t>
      </w:r>
      <w:r w:rsidR="00127B04" w:rsidRPr="00AE1410">
        <w:rPr>
          <w:rFonts w:cs="Arial"/>
          <w:b/>
        </w:rPr>
        <w:t xml:space="preserve"> your potential</w:t>
      </w:r>
      <w:bookmarkStart w:id="0" w:name="_GoBack"/>
      <w:bookmarkEnd w:id="0"/>
      <w:r w:rsidR="00127B04" w:rsidRPr="00AE1410">
        <w:rPr>
          <w:rFonts w:cs="Arial"/>
          <w:b/>
        </w:rPr>
        <w:t xml:space="preserve"> external collaborators and partners (including industry, funding) that will be involved in this proposal (what in-kind and cash support may be provided)</w:t>
      </w:r>
      <w:r>
        <w:rPr>
          <w:rFonts w:cs="Arial"/>
          <w:b/>
        </w:rPr>
        <w:t>?</w:t>
      </w:r>
      <w:r w:rsidR="00127B04" w:rsidRPr="00AE1410">
        <w:rPr>
          <w:rFonts w:cs="Arial"/>
          <w:b/>
        </w:rPr>
        <w:t xml:space="preserve">  </w:t>
      </w:r>
      <w:r w:rsidR="00127B04" w:rsidRPr="00AE1410">
        <w:rPr>
          <w:rFonts w:cs="Arial"/>
          <w:i/>
          <w:sz w:val="18"/>
          <w:szCs w:val="18"/>
        </w:rPr>
        <w:t>Max.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858" w:rsidTr="00B05858">
        <w:tc>
          <w:tcPr>
            <w:tcW w:w="9350" w:type="dxa"/>
          </w:tcPr>
          <w:p w:rsidR="00B05858" w:rsidRDefault="00B05858" w:rsidP="00B05858">
            <w:pPr>
              <w:rPr>
                <w:rFonts w:cs="Arial"/>
                <w:b/>
              </w:rPr>
            </w:pPr>
          </w:p>
          <w:p w:rsidR="00B05858" w:rsidRDefault="00B05858" w:rsidP="00B05858">
            <w:pPr>
              <w:rPr>
                <w:rFonts w:cs="Arial"/>
                <w:b/>
              </w:rPr>
            </w:pPr>
          </w:p>
          <w:p w:rsidR="00B05858" w:rsidRDefault="00B05858" w:rsidP="00B05858">
            <w:pPr>
              <w:rPr>
                <w:rFonts w:cs="Arial"/>
                <w:b/>
              </w:rPr>
            </w:pPr>
          </w:p>
          <w:p w:rsidR="00B05858" w:rsidRDefault="00B05858" w:rsidP="00B05858">
            <w:pPr>
              <w:rPr>
                <w:rFonts w:cs="Arial"/>
                <w:b/>
              </w:rPr>
            </w:pPr>
          </w:p>
        </w:tc>
      </w:tr>
    </w:tbl>
    <w:p w:rsidR="00B05858" w:rsidRDefault="00B05858" w:rsidP="00B05858">
      <w:pPr>
        <w:rPr>
          <w:rFonts w:cs="Arial"/>
          <w:b/>
        </w:rPr>
      </w:pPr>
    </w:p>
    <w:p w:rsidR="00C267BE" w:rsidRPr="00B05858" w:rsidRDefault="00127B04">
      <w:r w:rsidRPr="00B05858">
        <w:rPr>
          <w:rFonts w:cs="Arial"/>
          <w:b/>
        </w:rPr>
        <w:t xml:space="preserve">Outline the steps that will be taken in the first year (risk management and governance) to make this proposal competitive for stage 2 funding.  </w:t>
      </w:r>
      <w:r w:rsidRPr="00B05858">
        <w:rPr>
          <w:rFonts w:cs="Arial"/>
          <w:i/>
          <w:sz w:val="18"/>
          <w:szCs w:val="18"/>
        </w:rPr>
        <w:t>Max. 200 words</w:t>
      </w:r>
      <w:r w:rsidRPr="00B05858">
        <w:rPr>
          <w:rFonts w:cs="Arial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858" w:rsidTr="00B05858">
        <w:tc>
          <w:tcPr>
            <w:tcW w:w="9350" w:type="dxa"/>
          </w:tcPr>
          <w:p w:rsidR="00B05858" w:rsidRDefault="00B05858"/>
          <w:p w:rsidR="00B05858" w:rsidRDefault="00B05858"/>
          <w:p w:rsidR="00B05858" w:rsidRDefault="00B05858"/>
          <w:p w:rsidR="00B05858" w:rsidRDefault="00B05858"/>
        </w:tc>
      </w:tr>
    </w:tbl>
    <w:p w:rsidR="00F32B6C" w:rsidRDefault="00F32B6C"/>
    <w:sectPr w:rsidR="00F32B6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C2" w:rsidRDefault="004618C2" w:rsidP="00F32B6C">
      <w:pPr>
        <w:spacing w:after="0" w:line="240" w:lineRule="auto"/>
      </w:pPr>
      <w:r>
        <w:separator/>
      </w:r>
    </w:p>
  </w:endnote>
  <w:endnote w:type="continuationSeparator" w:id="0">
    <w:p w:rsidR="004618C2" w:rsidRDefault="004618C2" w:rsidP="00F3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C2" w:rsidRDefault="004618C2" w:rsidP="00F32B6C">
      <w:pPr>
        <w:spacing w:after="0" w:line="240" w:lineRule="auto"/>
      </w:pPr>
      <w:r>
        <w:separator/>
      </w:r>
    </w:p>
  </w:footnote>
  <w:footnote w:type="continuationSeparator" w:id="0">
    <w:p w:rsidR="004618C2" w:rsidRDefault="004618C2" w:rsidP="00F3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B6C" w:rsidRDefault="00F32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55C9"/>
    <w:multiLevelType w:val="hybridMultilevel"/>
    <w:tmpl w:val="77A0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7438"/>
    <w:multiLevelType w:val="multilevel"/>
    <w:tmpl w:val="01740CA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06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3D2211D"/>
    <w:multiLevelType w:val="hybridMultilevel"/>
    <w:tmpl w:val="3AB21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04"/>
    <w:rsid w:val="00127B04"/>
    <w:rsid w:val="0031721C"/>
    <w:rsid w:val="003441B2"/>
    <w:rsid w:val="003F44A5"/>
    <w:rsid w:val="004618C2"/>
    <w:rsid w:val="004910EF"/>
    <w:rsid w:val="004D1DC7"/>
    <w:rsid w:val="005109C1"/>
    <w:rsid w:val="00745491"/>
    <w:rsid w:val="00777EDA"/>
    <w:rsid w:val="00A47AD8"/>
    <w:rsid w:val="00AE1410"/>
    <w:rsid w:val="00B05858"/>
    <w:rsid w:val="00C267BE"/>
    <w:rsid w:val="00DD0825"/>
    <w:rsid w:val="00E4243A"/>
    <w:rsid w:val="00F23659"/>
    <w:rsid w:val="00F32B6C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0276"/>
  <w15:chartTrackingRefBased/>
  <w15:docId w15:val="{7714D956-F0E8-40BD-8E52-01A4DA0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0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uiPriority w:val="99"/>
    <w:rsid w:val="00127B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7B04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ListNumber">
    <w:name w:val="List Number"/>
    <w:basedOn w:val="Normal"/>
    <w:qFormat/>
    <w:rsid w:val="00127B04"/>
    <w:pPr>
      <w:numPr>
        <w:numId w:val="3"/>
      </w:numPr>
      <w:spacing w:before="40" w:after="120" w:line="280" w:lineRule="atLeast"/>
    </w:pPr>
    <w:rPr>
      <w:rFonts w:ascii="Arial" w:eastAsia="Times New Roman" w:hAnsi="Arial" w:cs="Times New Roman"/>
      <w:iCs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3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6C"/>
  </w:style>
  <w:style w:type="paragraph" w:styleId="Footer">
    <w:name w:val="footer"/>
    <w:basedOn w:val="Normal"/>
    <w:link w:val="FooterChar"/>
    <w:uiPriority w:val="99"/>
    <w:unhideWhenUsed/>
    <w:rsid w:val="00F3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6C"/>
  </w:style>
  <w:style w:type="character" w:styleId="UnresolvedMention">
    <w:name w:val="Unresolved Mention"/>
    <w:basedOn w:val="DefaultParagraphFont"/>
    <w:uiPriority w:val="99"/>
    <w:semiHidden/>
    <w:unhideWhenUsed/>
    <w:rsid w:val="00F32B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health.gov.au/resources/publications/national-health-and-medical-industry-growth-pl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sydneyuni.service-now.com/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.hendriks@sydney.edu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1B632F3436F44B23FC5CD93B71781" ma:contentTypeVersion="13" ma:contentTypeDescription="Create a new document." ma:contentTypeScope="" ma:versionID="9d66c1e108b1297702cdf72ed8f3aa82">
  <xsd:schema xmlns:xsd="http://www.w3.org/2001/XMLSchema" xmlns:xs="http://www.w3.org/2001/XMLSchema" xmlns:p="http://schemas.microsoft.com/office/2006/metadata/properties" xmlns:ns1="http://schemas.microsoft.com/sharepoint/v3" xmlns:ns2="6f0b7703-ad38-4a4d-8047-6bad22271598" xmlns:ns3="d498d875-1382-4052-b93d-989264df7f5d" targetNamespace="http://schemas.microsoft.com/office/2006/metadata/properties" ma:root="true" ma:fieldsID="a285efe6728a4a56d6e794eb6146de30" ns1:_="" ns2:_="" ns3:_="">
    <xsd:import namespace="http://schemas.microsoft.com/sharepoint/v3"/>
    <xsd:import namespace="6f0b7703-ad38-4a4d-8047-6bad22271598"/>
    <xsd:import namespace="d498d875-1382-4052-b93d-989264df7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7703-ad38-4a4d-8047-6bad22271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18" nillable="true" ma:displayName="Status" ma:default="Drafted" ma:format="Dropdown" ma:internalName="Status">
      <xsd:simpleType>
        <xsd:restriction base="dms:Choice">
          <xsd:enumeration value="Drafted"/>
          <xsd:enumeration value="Sent for review"/>
          <xsd:enumeration value="Marked as final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8d875-1382-4052-b93d-989264df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 xmlns="6f0b7703-ad38-4a4d-8047-6bad22271598">Drafted</Status>
  </documentManagement>
</p:properties>
</file>

<file path=customXml/itemProps1.xml><?xml version="1.0" encoding="utf-8"?>
<ds:datastoreItem xmlns:ds="http://schemas.openxmlformats.org/officeDocument/2006/customXml" ds:itemID="{BA1AC761-A36C-44F2-AB98-081E1B9D8E6D}"/>
</file>

<file path=customXml/itemProps2.xml><?xml version="1.0" encoding="utf-8"?>
<ds:datastoreItem xmlns:ds="http://schemas.openxmlformats.org/officeDocument/2006/customXml" ds:itemID="{61688CE7-2B28-45DC-824E-EE9668E1B54C}"/>
</file>

<file path=customXml/itemProps3.xml><?xml version="1.0" encoding="utf-8"?>
<ds:datastoreItem xmlns:ds="http://schemas.openxmlformats.org/officeDocument/2006/customXml" ds:itemID="{FC5B1921-BA29-48F0-A6ED-E722C2647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Hendriks</dc:creator>
  <cp:keywords/>
  <dc:description/>
  <cp:lastModifiedBy>Ed Hendriks</cp:lastModifiedBy>
  <cp:revision>4</cp:revision>
  <dcterms:created xsi:type="dcterms:W3CDTF">2019-08-06T04:37:00Z</dcterms:created>
  <dcterms:modified xsi:type="dcterms:W3CDTF">2019-08-12T05:00:00Z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0x010100B001B632F3436F44B23FC5CD93B71781</vt:lpwstr>
  </property>
</Properties>
</file>